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51DA" w:rsidRDefault="009A53A3">
      <w:pPr>
        <w:pStyle w:val="aa"/>
        <w:jc w:val="right"/>
        <w:rPr>
          <w:b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150495</wp:posOffset>
            </wp:positionV>
            <wp:extent cx="2168525" cy="56578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16" r="-4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1DA" w:rsidRDefault="009A53A3">
      <w:pPr>
        <w:tabs>
          <w:tab w:val="left" w:pos="0"/>
        </w:tabs>
        <w:ind w:right="439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 № ____/____/____/____ на оказание</w:t>
      </w:r>
    </w:p>
    <w:p w:rsidR="001B51DA" w:rsidRDefault="009A53A3">
      <w:pPr>
        <w:pStyle w:val="ae"/>
        <w:tabs>
          <w:tab w:val="left" w:pos="0"/>
        </w:tabs>
        <w:ind w:right="439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транспортных услуг</w:t>
      </w:r>
      <w:r>
        <w:rPr>
          <w:color w:val="0070C0"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 перевозке грузов</w:t>
      </w:r>
    </w:p>
    <w:p w:rsidR="001B51DA" w:rsidRDefault="009A53A3">
      <w:pPr>
        <w:pStyle w:val="ae"/>
        <w:tabs>
          <w:tab w:val="left" w:pos="0"/>
        </w:tabs>
        <w:ind w:right="4393"/>
        <w:rPr>
          <w:b w:val="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автомобильным транспортом</w:t>
      </w:r>
    </w:p>
    <w:p w:rsidR="001B51DA" w:rsidRDefault="001B51DA">
      <w:pPr>
        <w:suppressAutoHyphens w:val="0"/>
        <w:spacing w:after="120"/>
        <w:ind w:right="15"/>
        <w:rPr>
          <w:b/>
          <w:sz w:val="22"/>
          <w:szCs w:val="22"/>
          <w:lang w:eastAsia="ru-RU"/>
        </w:rPr>
      </w:pPr>
    </w:p>
    <w:tbl>
      <w:tblPr>
        <w:tblW w:w="10138" w:type="dxa"/>
        <w:tblInd w:w="-10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1B51DA"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spacing w:after="12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spacing w:after="120"/>
              <w:ind w:right="15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«____»_________ 20__ года</w:t>
            </w:r>
          </w:p>
        </w:tc>
      </w:tr>
    </w:tbl>
    <w:p w:rsidR="001B51DA" w:rsidRDefault="001B51DA">
      <w:pPr>
        <w:suppressAutoHyphens w:val="0"/>
        <w:spacing w:after="120"/>
        <w:ind w:right="15"/>
        <w:rPr>
          <w:sz w:val="22"/>
          <w:szCs w:val="22"/>
          <w:lang w:eastAsia="ru-RU"/>
        </w:rPr>
      </w:pPr>
    </w:p>
    <w:p w:rsidR="001B51DA" w:rsidRDefault="009A53A3">
      <w:pPr>
        <w:suppressAutoHyphens w:val="0"/>
        <w:ind w:right="15"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_______ «_________» (__________________)</w:t>
      </w:r>
      <w:r>
        <w:rPr>
          <w:sz w:val="22"/>
          <w:szCs w:val="22"/>
          <w:lang w:eastAsia="ru-RU"/>
        </w:rPr>
        <w:t xml:space="preserve">, именуемое в дальнейшем </w:t>
      </w:r>
      <w:r>
        <w:rPr>
          <w:b/>
          <w:sz w:val="22"/>
          <w:szCs w:val="22"/>
          <w:lang w:eastAsia="ru-RU"/>
        </w:rPr>
        <w:t>«Заказчик»</w:t>
      </w:r>
      <w:r>
        <w:rPr>
          <w:sz w:val="22"/>
          <w:szCs w:val="22"/>
          <w:lang w:eastAsia="ru-RU"/>
        </w:rPr>
        <w:t>, в лице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________________________________________________________________, действующего на основании ______________________________________________, с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одной стороны, и </w:t>
      </w:r>
    </w:p>
    <w:p w:rsidR="001B51DA" w:rsidRDefault="009A53A3">
      <w:pPr>
        <w:suppressAutoHyphens w:val="0"/>
        <w:ind w:right="15"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Общество </w:t>
      </w:r>
      <w:r>
        <w:rPr>
          <w:b/>
          <w:bCs/>
          <w:sz w:val="22"/>
          <w:szCs w:val="22"/>
          <w:lang w:eastAsia="ru-RU"/>
        </w:rPr>
        <w:t>с ограниченной ответственностью «ТРАНССКАЙ» (ООО «ТРАНССКАЙ»)</w:t>
      </w:r>
      <w:r>
        <w:rPr>
          <w:sz w:val="22"/>
          <w:szCs w:val="22"/>
          <w:lang w:eastAsia="ru-RU"/>
        </w:rPr>
        <w:t xml:space="preserve">, именуемое в дальнейшем </w:t>
      </w:r>
      <w:r>
        <w:rPr>
          <w:b/>
          <w:sz w:val="22"/>
          <w:szCs w:val="22"/>
          <w:lang w:eastAsia="ru-RU"/>
        </w:rPr>
        <w:t>«Исполнитель»</w:t>
      </w:r>
      <w:r>
        <w:rPr>
          <w:sz w:val="22"/>
          <w:szCs w:val="22"/>
          <w:lang w:eastAsia="ru-RU"/>
        </w:rPr>
        <w:t>, в лице Генерального д</w:t>
      </w:r>
      <w:r>
        <w:rPr>
          <w:bCs/>
          <w:sz w:val="22"/>
          <w:szCs w:val="22"/>
          <w:lang w:eastAsia="ru-RU"/>
        </w:rPr>
        <w:t>иректора Рузманова Ивана Александровича</w:t>
      </w:r>
      <w:r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bCs/>
          <w:sz w:val="22"/>
          <w:szCs w:val="22"/>
          <w:lang w:eastAsia="ru-RU"/>
        </w:rPr>
        <w:t>Устава</w:t>
      </w:r>
      <w:r>
        <w:rPr>
          <w:sz w:val="22"/>
          <w:szCs w:val="22"/>
          <w:lang w:eastAsia="ru-RU"/>
        </w:rPr>
        <w:t>, с другой стороны, заключили настоящий договор о следующем:</w:t>
      </w:r>
    </w:p>
    <w:p w:rsidR="001B51DA" w:rsidRDefault="001B51DA">
      <w:pPr>
        <w:suppressAutoHyphens w:val="0"/>
        <w:ind w:right="15"/>
        <w:jc w:val="both"/>
        <w:rPr>
          <w:sz w:val="22"/>
          <w:szCs w:val="22"/>
          <w:lang w:eastAsia="ru-RU"/>
        </w:rPr>
      </w:pPr>
    </w:p>
    <w:p w:rsidR="001B51DA" w:rsidRDefault="009A53A3">
      <w:pPr>
        <w:suppressAutoHyphens w:val="0"/>
        <w:ind w:right="15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1. ПРЕДМЕТ ДОГОВОРА</w:t>
      </w:r>
    </w:p>
    <w:p w:rsidR="001B51DA" w:rsidRDefault="009A53A3">
      <w:pPr>
        <w:widowControl w:val="0"/>
        <w:suppressAutoHyphens w:val="0"/>
        <w:autoSpaceDE w:val="0"/>
        <w:ind w:firstLine="708"/>
        <w:jc w:val="both"/>
      </w:pPr>
      <w:r>
        <w:rPr>
          <w:b/>
          <w:sz w:val="22"/>
          <w:szCs w:val="22"/>
          <w:lang w:eastAsia="ru-RU"/>
        </w:rPr>
        <w:t xml:space="preserve">1.1. </w:t>
      </w:r>
      <w:r>
        <w:rPr>
          <w:sz w:val="22"/>
          <w:szCs w:val="22"/>
          <w:lang w:eastAsia="ru-RU"/>
        </w:rPr>
        <w:t>Заказчик поручает, а Исполнитель принимает на себя исполнение по оказанию услуг по</w:t>
      </w:r>
      <w:r>
        <w:rPr>
          <w:color w:val="00B050"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перевозке и по организации перевозок </w:t>
      </w:r>
      <w:r w:rsidR="00574DF5">
        <w:rPr>
          <w:sz w:val="22"/>
          <w:szCs w:val="22"/>
          <w:lang w:eastAsia="ru-RU"/>
        </w:rPr>
        <w:t>товаров</w:t>
      </w:r>
      <w:r>
        <w:rPr>
          <w:sz w:val="22"/>
          <w:szCs w:val="22"/>
          <w:lang w:eastAsia="ru-RU"/>
        </w:rPr>
        <w:t xml:space="preserve"> (далее по тексту настоящего Договора – «груз») на условиях, указанных в настоящем Договоре. 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1.2.</w:t>
      </w:r>
      <w:r>
        <w:rPr>
          <w:sz w:val="22"/>
          <w:szCs w:val="22"/>
          <w:lang w:eastAsia="ru-RU"/>
        </w:rPr>
        <w:t xml:space="preserve"> В целях надлежащего выполнения условий настоящего договора Исполнитель вправе заключать необходимые соответствующие договоры с другими юридическими и физическими лицами, ответственность за действия, которых, он несет, как за свои собственные.</w:t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</w:pPr>
      <w:r>
        <w:rPr>
          <w:b/>
          <w:sz w:val="22"/>
          <w:szCs w:val="22"/>
          <w:lang w:eastAsia="ru-RU"/>
        </w:rPr>
        <w:t xml:space="preserve">2. ПОРЯДОК ОФОРМЛЕНИЯ ЗАЯВОК НА ПЕРЕВОЗКУ ГРУЗА </w:t>
      </w: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АВТОМОБИЛЬНЫМ ТРАНСПОРТОМ</w:t>
      </w:r>
    </w:p>
    <w:p w:rsidR="001B51DA" w:rsidRDefault="009A53A3">
      <w:pPr>
        <w:widowControl w:val="0"/>
        <w:tabs>
          <w:tab w:val="left" w:pos="0"/>
        </w:tabs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2.1.</w:t>
      </w:r>
      <w:r>
        <w:rPr>
          <w:sz w:val="22"/>
          <w:szCs w:val="22"/>
          <w:lang w:eastAsia="ru-RU"/>
        </w:rPr>
        <w:t xml:space="preserve"> Предусмотренные настоящим Договором услуги оказываются Исполнителем при условии получения от Заказчика Заявки по форме Приложения №1 (далее Заявка), подписанной уполномоченным на то представителем Заказчика и переданной посредством, электронной почты, телефонной связи.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2.2.</w:t>
      </w:r>
      <w:r>
        <w:rPr>
          <w:sz w:val="22"/>
          <w:szCs w:val="22"/>
          <w:lang w:eastAsia="ru-RU"/>
        </w:rPr>
        <w:t xml:space="preserve"> Заявка должна содержать все данные, необходимые для надлежащего исполнения обязанностей по настоящему Договору.</w:t>
      </w:r>
    </w:p>
    <w:p w:rsidR="001B51DA" w:rsidRDefault="009A53A3">
      <w:pPr>
        <w:widowControl w:val="0"/>
        <w:tabs>
          <w:tab w:val="left" w:pos="0"/>
        </w:tabs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2.3.</w:t>
      </w:r>
      <w:r>
        <w:rPr>
          <w:sz w:val="22"/>
          <w:szCs w:val="22"/>
          <w:lang w:eastAsia="ru-RU"/>
        </w:rPr>
        <w:t xml:space="preserve"> Заявка подается Заказчиком за 24 (Двадцать четыре) часа до дня предполагаемой перевозки. Заявка может подаваться на определенный срок.</w:t>
      </w:r>
    </w:p>
    <w:p w:rsidR="001B51DA" w:rsidRDefault="009A53A3">
      <w:pPr>
        <w:widowControl w:val="0"/>
        <w:tabs>
          <w:tab w:val="left" w:pos="0"/>
        </w:tabs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2.4.</w:t>
      </w:r>
      <w:r>
        <w:rPr>
          <w:sz w:val="22"/>
          <w:szCs w:val="22"/>
          <w:lang w:eastAsia="ru-RU"/>
        </w:rPr>
        <w:t xml:space="preserve"> Заявка Заказчика на перевозку груза считается принятой к исполнению, при условии ее подтверждения Исполнителем посредством электронной почты. С этого момента отказ от ее выполнения или перенос загрузки служит основанием для привлечения к ответственности виновной стороны.</w:t>
      </w:r>
    </w:p>
    <w:p w:rsidR="001B51DA" w:rsidRDefault="009A53A3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2.5.</w:t>
      </w:r>
      <w:r>
        <w:rPr>
          <w:sz w:val="22"/>
          <w:szCs w:val="22"/>
          <w:lang w:eastAsia="ru-RU"/>
        </w:rPr>
        <w:t xml:space="preserve"> Стороны настоящего договора могут согласовать дополнительным соглашением к настоящему договору график перевозки груза Заказчика с указанием времени и адреса грузополучателя. Согласованный сторонами график перевозки будет считаться заявкой (заявками) Заказчика, действующей на период действия согласованного графика.</w:t>
      </w:r>
    </w:p>
    <w:p w:rsidR="001B51DA" w:rsidRDefault="001B51DA">
      <w:pPr>
        <w:widowControl w:val="0"/>
        <w:tabs>
          <w:tab w:val="left" w:pos="0"/>
        </w:tabs>
        <w:suppressAutoHyphens w:val="0"/>
        <w:autoSpaceDE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0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 ОБЯЗАННОСТЬ СТОРОН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u w:val="single"/>
          <w:lang w:eastAsia="ru-RU"/>
        </w:rPr>
        <w:t>3.1.</w:t>
      </w:r>
      <w:r>
        <w:rPr>
          <w:sz w:val="22"/>
          <w:szCs w:val="22"/>
          <w:u w:val="single"/>
          <w:lang w:eastAsia="ru-RU"/>
        </w:rPr>
        <w:t xml:space="preserve"> Исполнитель обязан: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3.1.1.</w:t>
      </w:r>
      <w:r>
        <w:rPr>
          <w:sz w:val="22"/>
          <w:szCs w:val="22"/>
          <w:lang w:eastAsia="ru-RU"/>
        </w:rPr>
        <w:t xml:space="preserve"> Организовывать перевозки грузов на основании Заявок Заказчика, с должным качеством, в указанные Заказчиком сроки; осуществлять все необходимые действия для обеспечения сохранности грузов.</w:t>
      </w:r>
    </w:p>
    <w:p w:rsidR="001B51DA" w:rsidRDefault="009A53A3">
      <w:pPr>
        <w:widowControl w:val="0"/>
        <w:suppressAutoHyphens w:val="0"/>
        <w:autoSpaceDE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 xml:space="preserve"> Подавать под загрузку технически исправный подвижной состав, в соответствии с требованиями, оговоренными в Заявке на перевозку, и обеспечивать наличие всех необходимых документов на каждое транспортное средство.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3.1.3.</w:t>
      </w:r>
      <w:r>
        <w:rPr>
          <w:sz w:val="22"/>
          <w:szCs w:val="22"/>
          <w:lang w:eastAsia="ru-RU"/>
        </w:rPr>
        <w:t xml:space="preserve"> Осуществлять погрузку, приём груза к перевозке и сдачу его грузополучателю по количеству погрузочных мест, весу и внешнему состоянию упаковки погрузочного места.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3.1.4.</w:t>
      </w:r>
      <w:r>
        <w:rPr>
          <w:sz w:val="22"/>
          <w:szCs w:val="22"/>
          <w:lang w:eastAsia="ru-RU"/>
        </w:rPr>
        <w:t xml:space="preserve"> Принимать на себя ответственность за сохранность после приёма груза и в пути всех перевозимых по настоящему Договору грузов и сопроводительных документов.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3.1.5.</w:t>
      </w:r>
      <w:r>
        <w:rPr>
          <w:sz w:val="22"/>
          <w:szCs w:val="22"/>
          <w:lang w:eastAsia="ru-RU"/>
        </w:rPr>
        <w:t xml:space="preserve"> Вовремя и в полной сохранности доставлять вверенный ему Заказчиком (грузоотправителем) груз в пункт назначения и выдавать его уполномоченному на получение груза лицу (грузополучателю) с сопроводительными документами.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3.1.6.</w:t>
      </w:r>
      <w:r>
        <w:rPr>
          <w:sz w:val="22"/>
          <w:szCs w:val="22"/>
          <w:lang w:eastAsia="ru-RU"/>
        </w:rPr>
        <w:t xml:space="preserve"> После окончания перевозки предоставлять Заказчику комплект товарной накладной, товарно-транспортных накладных (ТТН), экземпляр транспортной накладной с отметками Исполнителя и грузополучателя о получении груза, оформлять Акты оказанных услуг и счета-фактуры на суммы выполненных услуг.</w:t>
      </w:r>
    </w:p>
    <w:p w:rsidR="001B51DA" w:rsidRDefault="009A53A3">
      <w:pPr>
        <w:widowControl w:val="0"/>
        <w:suppressAutoHyphens w:val="0"/>
        <w:ind w:right="-51" w:firstLine="709"/>
        <w:jc w:val="both"/>
      </w:pPr>
      <w:r>
        <w:rPr>
          <w:b/>
          <w:sz w:val="22"/>
          <w:szCs w:val="22"/>
          <w:lang w:eastAsia="ru-RU"/>
        </w:rPr>
        <w:lastRenderedPageBreak/>
        <w:t>3.1.7.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 xml:space="preserve">Отказаться от исполнения обязательств по настоящему Договору при нарушении </w:t>
      </w:r>
      <w:r>
        <w:rPr>
          <w:sz w:val="22"/>
          <w:szCs w:val="22"/>
          <w:lang w:eastAsia="ru-RU"/>
        </w:rPr>
        <w:t xml:space="preserve">Заказчиком </w:t>
      </w:r>
      <w:r>
        <w:rPr>
          <w:sz w:val="22"/>
          <w:szCs w:val="22"/>
        </w:rPr>
        <w:t xml:space="preserve">правил погрузки груза, правил упаковки и тарирования. В случае принятия </w:t>
      </w:r>
      <w:r>
        <w:rPr>
          <w:sz w:val="22"/>
          <w:szCs w:val="22"/>
          <w:lang w:eastAsia="ru-RU"/>
        </w:rPr>
        <w:t xml:space="preserve">Исполнителем </w:t>
      </w:r>
      <w:r>
        <w:rPr>
          <w:sz w:val="22"/>
          <w:szCs w:val="22"/>
        </w:rPr>
        <w:t xml:space="preserve">к перевозке поврежденных (в том числе при погрузке) грузов, грузов в поврежденной упаковке (таре) и при наличии соответствующей записи в ТТН, сделанной представителем </w:t>
      </w:r>
      <w:r>
        <w:rPr>
          <w:sz w:val="22"/>
          <w:szCs w:val="22"/>
          <w:lang w:eastAsia="ru-RU"/>
        </w:rPr>
        <w:t>Исполнителя и подтверждённой Заказчиком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 xml:space="preserve">Заказчик </w:t>
      </w:r>
      <w:r>
        <w:rPr>
          <w:sz w:val="22"/>
          <w:szCs w:val="22"/>
        </w:rPr>
        <w:t>не вправе в дальнейшем предъявлять какие-либо требования, связанные с повреждением соответствующего груза. Перегруз транспортного средства при перевозке груза не допускается.</w:t>
      </w:r>
    </w:p>
    <w:p w:rsidR="001B51DA" w:rsidRDefault="009A53A3">
      <w:pPr>
        <w:widowControl w:val="0"/>
        <w:suppressAutoHyphens w:val="0"/>
        <w:ind w:right="-51" w:firstLine="709"/>
        <w:jc w:val="both"/>
      </w:pPr>
      <w:r>
        <w:rPr>
          <w:b/>
          <w:sz w:val="22"/>
          <w:szCs w:val="22"/>
        </w:rPr>
        <w:t>3.1.8.</w:t>
      </w:r>
      <w:r>
        <w:rPr>
          <w:sz w:val="22"/>
          <w:szCs w:val="22"/>
        </w:rPr>
        <w:t xml:space="preserve"> Осуществлять перевозку груза по заявке Заказчика в транспортных средствах в соответствии с требованиями, предъявляемыми для перевозки </w:t>
      </w:r>
      <w:r w:rsidR="0065588E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продукции, иметь надлежащим образом оформленные документы, подтверждающие соблюдение вышеуказанных требований.</w:t>
      </w:r>
    </w:p>
    <w:p w:rsidR="001B51DA" w:rsidRDefault="009A53A3">
      <w:pPr>
        <w:widowControl w:val="0"/>
        <w:suppressAutoHyphens w:val="0"/>
        <w:ind w:right="-51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3.1.9.</w:t>
      </w:r>
      <w:r>
        <w:rPr>
          <w:sz w:val="22"/>
          <w:szCs w:val="22"/>
        </w:rPr>
        <w:t xml:space="preserve"> Перевозку груза Исполнитель должен осуществлять в соответствии с требованиями нормативных правовых актов, устанавливающих порядок (правила) для перевозки, поставки хлебобулочных изделий, в том числе: «Санитарно-гигиеническим требованиям к организации торговли и обороту в них продовольственного сырья и пищевых продуктов» (СП 2.3.6.1066-01), «Общие требованиям по профилактике инфекционных и паразитных болезней» (СП 3.1/3.2.3146-13), «Профилактики гриппа и других ОРВИ (СП 3.1.2.3117-13).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u w:val="single"/>
          <w:lang w:eastAsia="ru-RU"/>
        </w:rPr>
        <w:t>3.2.</w:t>
      </w:r>
      <w:r>
        <w:rPr>
          <w:sz w:val="22"/>
          <w:szCs w:val="22"/>
          <w:u w:val="single"/>
          <w:lang w:eastAsia="ru-RU"/>
        </w:rPr>
        <w:t xml:space="preserve"> Заказчик обязан: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3.2.1</w:t>
      </w:r>
      <w:r>
        <w:rPr>
          <w:sz w:val="22"/>
          <w:szCs w:val="22"/>
          <w:lang w:eastAsia="ru-RU"/>
        </w:rPr>
        <w:t>. До прибытия автотранспорта под погрузку подготавливать груз к перевозке (затаривать, заготавливать товаросопроводительные документы, а также пропуска на право проезда к месту погрузки и выгрузки и т.п.).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3.2.2.</w:t>
      </w:r>
      <w:r>
        <w:rPr>
          <w:sz w:val="22"/>
          <w:szCs w:val="22"/>
          <w:lang w:eastAsia="ru-RU"/>
        </w:rPr>
        <w:t xml:space="preserve"> Одновременно с направлением Заявки представить Исполнителю полную, точную и достоверную информацию о свойствах груза, об условиях его перевозки и иную информацию, необходимую для исполнения Исполнителем обязанностей, предусмотренных настоящим Договором. Исполнитель вправе не приступать к исполнению своих обязанностей по настоящему Договору до предоставления такой информации.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3.2.3.</w:t>
      </w:r>
      <w:r>
        <w:rPr>
          <w:sz w:val="22"/>
          <w:szCs w:val="22"/>
          <w:lang w:eastAsia="ru-RU"/>
        </w:rPr>
        <w:t xml:space="preserve"> Оформлять и предоставлять Исполнителю все необходимые для перевозки документы.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trike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3.2.4.</w:t>
      </w:r>
      <w:r>
        <w:rPr>
          <w:sz w:val="22"/>
          <w:szCs w:val="22"/>
          <w:lang w:eastAsia="ru-RU"/>
        </w:rPr>
        <w:t xml:space="preserve"> Подготовить груз и доставить его на место погрузки в автотранспортное средство Исполнителя, а также оказывать содействие в погрузо-разгрузочных работах.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3.2.5.</w:t>
      </w:r>
      <w:r>
        <w:rPr>
          <w:sz w:val="22"/>
          <w:szCs w:val="22"/>
          <w:lang w:eastAsia="ru-RU"/>
        </w:rPr>
        <w:t xml:space="preserve"> Принять меры к обеспечению проставления в транспортных документах (ТТН, транспортной накладной) отметок о времени прибытия/убытия автотранспорта для погрузки/разгрузки, а также печати и подписи уполномоченного лица о сдаче/приемке груза. В случае несоблюдения данного пункта Договора по вине Заказчика, временем, затраченным на исполнение каждой отдельной Заявки, считается время, отмеченное Исполнителем. В случае несогласия о времени начала и окончания простоя Исполнитель вправе сделать свои замечания и отметки в ТТН, транспортной накладной, или составить акт общей формы с участием незаинтересованного лица.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 xml:space="preserve">3.2.6. </w:t>
      </w:r>
      <w:r>
        <w:rPr>
          <w:sz w:val="22"/>
          <w:szCs w:val="22"/>
          <w:lang w:eastAsia="ru-RU"/>
        </w:rPr>
        <w:t>Оплачивать Исполнителю стоимость услуг в соответствии с настоящим Договором на основании счетов Исполнителя, согласованных актов выполненных работ.</w:t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4. ПОРЯДОК РАСЧЁТОВ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4.1.</w:t>
      </w:r>
      <w:r>
        <w:rPr>
          <w:sz w:val="22"/>
          <w:szCs w:val="22"/>
          <w:lang w:eastAsia="ru-RU"/>
        </w:rPr>
        <w:t xml:space="preserve"> Стоимость услуг по настоящему Договору определяется Сторонами Дополнительными соглашениями и подтверждается реестрами грузоперевозок, надлежащим образом оформленными транспортными накладными, согласованными сторонами актами выполненных услуг.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4.2.</w:t>
      </w:r>
      <w:r>
        <w:rPr>
          <w:sz w:val="22"/>
          <w:szCs w:val="22"/>
          <w:lang w:eastAsia="ru-RU"/>
        </w:rPr>
        <w:t xml:space="preserve"> Все оказываемые по настоящему Договору услуги оплачиваются Заказчиком на основании выставленных счетов счетов-фактур, и согласованных сторонами Актов приема оказанных услуг с НДС.</w:t>
      </w: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both"/>
      </w:pPr>
      <w:r>
        <w:rPr>
          <w:sz w:val="22"/>
          <w:szCs w:val="22"/>
          <w:lang w:eastAsia="ru-RU"/>
        </w:rPr>
        <w:t>Заказчик принимает исполнение оказанных услуг Исполнителем путем подписания Акта приема оказанных услуг. В случае не подписания Заказчиком Акта в течение 5 (пяти) рабочих дней после получения и не предоставления Исполнителю мотивированного отказа, либо возражений по нему, Акт считается безусловно принятым Заказчиком и подлежит обязательной оплате в соответствии с настоящим Договором.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sz w:val="22"/>
          <w:szCs w:val="22"/>
          <w:lang w:eastAsia="ru-RU"/>
        </w:rPr>
        <w:t>В случае несогласования мотивированного отказа Заказчика в течение 5 (пяти) рабочих дней после получения и не представления Исполнителем мотивированного ответа на него, мотивированный отказ Заказчика на Акт считается принятым и согласованным Исполнителем и подлежит применению при оплате в соответствии с настоящим договором.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Для оперативности производства документооборота, обмена данными, Стороны договорились о возможности обмена данными посредством электронной почты, которые будут иметь юридическую силу, с последующим предоставлением оригиналов документов.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4.3.</w:t>
      </w:r>
      <w:r>
        <w:rPr>
          <w:sz w:val="22"/>
          <w:szCs w:val="22"/>
          <w:lang w:eastAsia="ru-RU"/>
        </w:rPr>
        <w:t xml:space="preserve"> Заказчик оплачивает услуги Исполнителя по настоящему Договору в течение 21 (двадцати одного) рабочих дня с момента получения счёта на оплату при согласовании сторонами акта выполненных услуг и представления товаросопроводительных документов (транспортных накладных, товарных накладных), реестра услуг по перевозке груза.</w:t>
      </w:r>
      <w:r>
        <w:br w:type="page"/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 ОТВЕТСТВЕННОСТЬ СТОРОН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5.1.</w:t>
      </w:r>
      <w:r>
        <w:rPr>
          <w:sz w:val="22"/>
          <w:szCs w:val="22"/>
          <w:lang w:eastAsia="ru-RU"/>
        </w:rPr>
        <w:t xml:space="preserve"> В случае неисполнения или ненадлежащего исполнения обязательств по настоящему Договору, Стороны несут взаимную материальную ответственность в соответствии с настоящим Договором и действующим Российским законодательством.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5.2.</w:t>
      </w:r>
      <w:r>
        <w:rPr>
          <w:sz w:val="22"/>
          <w:szCs w:val="22"/>
          <w:lang w:eastAsia="ru-RU"/>
        </w:rPr>
        <w:t xml:space="preserve"> Исполнитель несет ответственность за не сохранность груза, происшедшую после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Исключением являются случаи, при наступлении которых Стороны настоящего Договора признают невиновность Исполнителя, а именно: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sz w:val="22"/>
          <w:szCs w:val="22"/>
          <w:lang w:eastAsia="ru-RU"/>
        </w:rPr>
        <w:t>- порча, повреждение груза, произошедшие в результате не указания в договоре, в ТТН его особых свойств, требующих особых условий и/или мер предосторожности для обеспечения сохранности груза при перевозке;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sz w:val="22"/>
          <w:szCs w:val="22"/>
          <w:lang w:eastAsia="ru-RU"/>
        </w:rPr>
        <w:t>- убыток (недостача, порча, повреждение), произошедшие с грузом, находящимся внутри паллеты – в случае приема груза по паллетам, или внутри короба – в случае приема груза по коробам, при наличии недостатков упаковки, которые не могли быть замечены по наружному виду при приеме груза к перевозке, а также при отсутствии следов повреждения тары в пути;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полная либо частичная утрата (потеря), а также повреждение груза вследствие форс-мажорных обстоятельств, оговоренных в разделе 6 настоящего Договора;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иные случаи, предусмотренные действующим законодательством.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5.3.</w:t>
      </w:r>
      <w:r>
        <w:rPr>
          <w:sz w:val="22"/>
          <w:szCs w:val="22"/>
          <w:lang w:eastAsia="ru-RU"/>
        </w:rPr>
        <w:t xml:space="preserve"> Ущерб, причиненный при перевозке груза, возмещается Исполнителем: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в случае утраты или недостачи груза – в размере стоимости утраченного или недостающего груза;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в случае повреждения (порчи) груза – в размере суммы, на которую понизилась его стоимость, а при невозможности восстановления поврежденного груза – в размере его стоимости.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5.4.</w:t>
      </w:r>
      <w:r>
        <w:rPr>
          <w:sz w:val="22"/>
          <w:szCs w:val="22"/>
          <w:lang w:eastAsia="ru-RU"/>
        </w:rPr>
        <w:t xml:space="preserve"> Если во время выдачи груза получатель не уведомил Исполнителя в письменной форме (не проставил соответствующие отметки в ТТН и/или не составил Акт) об утрате или о недостаче, или повреждении (порчи) груза и не указал общий характер недостачи или повреждения (порчи) груза, считается, если не доказано иное, что он получил груз неповрежденным и в полном объеме.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5.5.</w:t>
      </w:r>
      <w:r>
        <w:rPr>
          <w:sz w:val="22"/>
          <w:szCs w:val="22"/>
          <w:lang w:eastAsia="ru-RU"/>
        </w:rPr>
        <w:t xml:space="preserve"> В случае срыва перевозки по вине одной из Сторон (невыполнения принятого заказа/не предъявления груза к перевозке, отказ Заказчика от услуг Исполнителя менее чем за 12 часов до указанного в Заявке времени), потерпевшая Сторона вправе требовать с виновной стороны уплаты неустойки в размере 1000 (тысяча) руб. 00 коп.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 xml:space="preserve">5.6. </w:t>
      </w:r>
      <w:r>
        <w:rPr>
          <w:sz w:val="22"/>
          <w:szCs w:val="22"/>
          <w:lang w:eastAsia="ru-RU"/>
        </w:rPr>
        <w:t>В случае просрочки доставки груза свыше срока, указанного в Заявке, возникшей по обстоятельствам, за которые отвечает Исполнитель, Заказчик вправе требовать от Исполнителя уплаты неустойки в размере 1000 (одна тысяча) руб. 00 коп. за каждые сутки просрочки.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5.7.</w:t>
      </w:r>
      <w:r>
        <w:rPr>
          <w:sz w:val="22"/>
          <w:szCs w:val="22"/>
          <w:lang w:eastAsia="ru-RU"/>
        </w:rPr>
        <w:t xml:space="preserve"> В случае просрочки оплаты услуг Исполнителя последний вправе потребовать от Заказчика уплаты неустойки в размере 0,1 % от суммы просроченной задолженности за каждый день просрочки.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5.8.</w:t>
      </w:r>
      <w:r>
        <w:rPr>
          <w:sz w:val="22"/>
          <w:szCs w:val="22"/>
          <w:lang w:eastAsia="ru-RU"/>
        </w:rPr>
        <w:t xml:space="preserve"> Заказчик несёт ответственность за все последствия неправильности, неточности или неполноты сведений, указанных в товарно-транспортной накладной.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 xml:space="preserve">5.9. </w:t>
      </w:r>
      <w:r>
        <w:rPr>
          <w:sz w:val="22"/>
          <w:szCs w:val="22"/>
          <w:lang w:eastAsia="ru-RU"/>
        </w:rPr>
        <w:t>Ответственность за исполнение обязательств по настоящему Договору грузоотправителя/ грузополучателя несет Заказчик.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5.10.</w:t>
      </w:r>
      <w:r>
        <w:rPr>
          <w:sz w:val="22"/>
          <w:szCs w:val="22"/>
          <w:lang w:eastAsia="ru-RU"/>
        </w:rPr>
        <w:t xml:space="preserve"> Ответственность за действия третьих лиц, привлеченных Исполнителем к исполнению настоящего Договора, несет Исполнитель.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5.11.</w:t>
      </w:r>
      <w:r>
        <w:rPr>
          <w:sz w:val="22"/>
          <w:szCs w:val="22"/>
          <w:lang w:eastAsia="ru-RU"/>
        </w:rPr>
        <w:t xml:space="preserve"> В случае не соблюдения требований, предъявляемых к условиям перевозки (поставки) груза, повлёкшие привлечения к ответственности Заказчика, его должностных лиц, Исполнитель обязан возместить Заказчику документально подтвержденные, материальные затраты, связанные с привлечением указанных лиц к ответственности, в полном объёме. В случае конкуренции данного правила с другими условиями договора, применяется правило, предусмотренного данным пунктом.</w:t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6. ФОРС-МАЖОРНЫЕ ОБСТОЯТЕЛЬСТВА</w:t>
      </w:r>
    </w:p>
    <w:p w:rsidR="001B51DA" w:rsidRDefault="009A53A3">
      <w:pPr>
        <w:ind w:firstLine="709"/>
        <w:jc w:val="both"/>
      </w:pPr>
      <w:r>
        <w:rPr>
          <w:b/>
          <w:sz w:val="22"/>
          <w:szCs w:val="22"/>
          <w:lang w:eastAsia="ru-RU"/>
        </w:rPr>
        <w:t>6.1.</w:t>
      </w:r>
      <w:r>
        <w:rPr>
          <w:sz w:val="22"/>
          <w:szCs w:val="22"/>
          <w:lang w:eastAsia="ru-RU"/>
        </w:rPr>
        <w:t xml:space="preserve"> Стороны не несут ответственности за частичное или полное невыполнение обязательств по настоящему Договору, если данный факт явился следствием обстоятельств непреодолимой силы (форс-мажор), носящих чрезвычайный характер, в том числе все виды стихийных бедствий, начало боевых действий в районе осуществления перевозок и т.п.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6.2.</w:t>
      </w:r>
      <w:r>
        <w:rPr>
          <w:sz w:val="22"/>
          <w:szCs w:val="22"/>
          <w:lang w:eastAsia="ru-RU"/>
        </w:rPr>
        <w:t xml:space="preserve"> Сторона, для которой наступило действие обстоятельств непреодолимой силы, информирует об этом событии другую Сторону в письменном виде в течение одного дня после получения информации.</w:t>
      </w: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spacing w:before="12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7. ПОРЯДОК РАЗРЕШЕНИЯ СПОРОВ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7.1.</w:t>
      </w:r>
      <w:r>
        <w:rPr>
          <w:sz w:val="22"/>
          <w:szCs w:val="22"/>
          <w:lang w:eastAsia="ru-RU"/>
        </w:rPr>
        <w:t xml:space="preserve"> До предъявления к Исполнителю иска, вытекающего из отношений по настоящему Договору, </w:t>
      </w:r>
      <w:r>
        <w:rPr>
          <w:sz w:val="22"/>
          <w:szCs w:val="22"/>
          <w:lang w:eastAsia="ru-RU"/>
        </w:rPr>
        <w:lastRenderedPageBreak/>
        <w:t>обязательно предъявление ему претензии в порядке, предусмотренном действующим Законодательством.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7.2.</w:t>
      </w:r>
      <w:r>
        <w:rPr>
          <w:sz w:val="22"/>
          <w:szCs w:val="22"/>
          <w:lang w:eastAsia="ru-RU"/>
        </w:rPr>
        <w:t xml:space="preserve"> Срок рассмотрения претензии составляет 15 (пятнадцать) дней.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7.3.</w:t>
      </w:r>
      <w:r>
        <w:rPr>
          <w:sz w:val="22"/>
          <w:szCs w:val="22"/>
          <w:lang w:eastAsia="ru-RU"/>
        </w:rPr>
        <w:t xml:space="preserve"> В случае признании претензии, сторона обязана в 15-ти дневный срок в полном объёме исполнить своё обязательство согласно претензии.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7.4.</w:t>
      </w:r>
      <w:r>
        <w:rPr>
          <w:sz w:val="22"/>
          <w:szCs w:val="22"/>
          <w:lang w:eastAsia="ru-RU"/>
        </w:rPr>
        <w:t xml:space="preserve"> При не достижении соглашения споры между Сторонами передаются на рассмотрение в Арбитражный суд г.Москвы.</w:t>
      </w: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spacing w:before="12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8. ПРОЧИЕ УСЛОВИЯ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8.1.</w:t>
      </w:r>
      <w:r>
        <w:rPr>
          <w:sz w:val="22"/>
          <w:szCs w:val="22"/>
          <w:lang w:eastAsia="ru-RU"/>
        </w:rPr>
        <w:t xml:space="preserve"> Настоящий Договор составлен в двух идентичных экземплярах, имеющих равную юридическую силу, по одному для каждой из Сторон.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8.2.</w:t>
      </w:r>
      <w:r>
        <w:rPr>
          <w:sz w:val="22"/>
          <w:szCs w:val="22"/>
          <w:lang w:eastAsia="ru-RU"/>
        </w:rPr>
        <w:t xml:space="preserve">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8.3.</w:t>
      </w:r>
      <w:r>
        <w:rPr>
          <w:sz w:val="22"/>
          <w:szCs w:val="22"/>
          <w:lang w:eastAsia="ru-RU"/>
        </w:rPr>
        <w:t xml:space="preserve"> При изменении координат и/или банковских реквизитов одной из Сторон, данная Сторона обязана уведомить другую о таком изменении не позднее трех дней с даты изменения.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8.4.</w:t>
      </w:r>
      <w:r>
        <w:rPr>
          <w:sz w:val="22"/>
          <w:szCs w:val="22"/>
          <w:lang w:eastAsia="ru-RU"/>
        </w:rPr>
        <w:t xml:space="preserve"> Стороны договорились, что копия настоящего Договора и приложений к нему (Заявок на перевозку), переданные посредством электронной или иной связи, имеют юридическую силу и допускаются в качестве письменного доказательства.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8.5.</w:t>
      </w:r>
      <w:r>
        <w:rPr>
          <w:sz w:val="22"/>
          <w:szCs w:val="22"/>
          <w:lang w:eastAsia="ru-RU"/>
        </w:rPr>
        <w:t xml:space="preserve"> Исполнитель гарантирует, что: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sz w:val="22"/>
          <w:szCs w:val="22"/>
          <w:lang w:eastAsia="ru-RU"/>
        </w:rPr>
        <w:t>- располагает всеми ресурсами для исполнения договора и сам исполнит сделку;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отразит исполнение услуг в отчётности, передаст документы по сделке налоговому органу, если получит запрос;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sz w:val="22"/>
          <w:szCs w:val="22"/>
          <w:lang w:eastAsia="ru-RU"/>
        </w:rPr>
        <w:t xml:space="preserve">- сведения об Исполнителе в ЕГРЮЛ достоверны. 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8.6.</w:t>
      </w:r>
      <w:r>
        <w:rPr>
          <w:sz w:val="22"/>
          <w:szCs w:val="22"/>
          <w:lang w:eastAsia="ru-RU"/>
        </w:rPr>
        <w:t xml:space="preserve"> К неуказанным в настоящем договоре условиям оказания услуг, а также в случае противоречия указанных в договоре условиям ГК РФ, Правилам Перевозок автомобильным транспортом, Уставом автомобильного транспорта и городского наземного электрического транспорта, к отношениям применяются вышеуказанные нормативные акты.   </w:t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9. СРОК ДЕЙСТВИЯ ДОГОВОРА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9.1.</w:t>
      </w:r>
      <w:r>
        <w:rPr>
          <w:sz w:val="22"/>
          <w:szCs w:val="22"/>
          <w:lang w:eastAsia="ru-RU"/>
        </w:rPr>
        <w:t xml:space="preserve"> Настоящий Договор вступает в силу с момента его подписания и действует один календарный год, а в части исполнения обязательств до полного их исполнения Сторонами.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9.2.</w:t>
      </w:r>
      <w:r>
        <w:rPr>
          <w:sz w:val="22"/>
          <w:szCs w:val="22"/>
          <w:lang w:eastAsia="ru-RU"/>
        </w:rPr>
        <w:t xml:space="preserve"> Договор автоматически продлевается на каждый последующий календарный год, в случае, если ни одна из Сторон не направит письменного уведомления о прекращении действия Договора за один месяц до даты окончания срока действия настоящего Договора.</w:t>
      </w:r>
    </w:p>
    <w:p w:rsidR="001B51DA" w:rsidRDefault="009A53A3">
      <w:pPr>
        <w:widowControl w:val="0"/>
        <w:suppressAutoHyphens w:val="0"/>
        <w:autoSpaceDE w:val="0"/>
        <w:ind w:firstLine="709"/>
        <w:jc w:val="both"/>
      </w:pPr>
      <w:r>
        <w:rPr>
          <w:b/>
          <w:sz w:val="22"/>
          <w:szCs w:val="22"/>
          <w:lang w:eastAsia="ru-RU"/>
        </w:rPr>
        <w:t>9.3.</w:t>
      </w:r>
      <w:r>
        <w:rPr>
          <w:sz w:val="22"/>
          <w:szCs w:val="22"/>
          <w:lang w:eastAsia="ru-RU"/>
        </w:rPr>
        <w:t xml:space="preserve"> Настоящий Договор может быть расторгнут по инициативе любой из Сторон, при условии направления другой Стороне письменного уведомления о намерении расторгнуть Договор за 30 дней до предполагаемой даты расторжения Договора и после выполнения финансовых обязательств перед другой Стороной.</w:t>
      </w:r>
    </w:p>
    <w:p w:rsidR="001B51DA" w:rsidRDefault="001B51DA">
      <w:pPr>
        <w:widowControl w:val="0"/>
        <w:tabs>
          <w:tab w:val="left" w:pos="426"/>
        </w:tabs>
        <w:suppressAutoHyphens w:val="0"/>
        <w:autoSpaceDE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widowControl w:val="0"/>
        <w:tabs>
          <w:tab w:val="left" w:pos="426"/>
        </w:tabs>
        <w:suppressAutoHyphens w:val="0"/>
        <w:autoSpaceDE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10. АДРЕСА СТОРОН И БАНКОВСКИЕ РЕКВИЗИТЫ</w:t>
      </w:r>
    </w:p>
    <w:tbl>
      <w:tblPr>
        <w:tblW w:w="10140" w:type="dxa"/>
        <w:tblInd w:w="-108" w:type="dxa"/>
        <w:tblLook w:val="04A0" w:firstRow="1" w:lastRow="0" w:firstColumn="1" w:lastColumn="0" w:noHBand="0" w:noVBand="1"/>
      </w:tblPr>
      <w:tblGrid>
        <w:gridCol w:w="5071"/>
        <w:gridCol w:w="5069"/>
      </w:tblGrid>
      <w:tr w:rsidR="001B51DA">
        <w:tc>
          <w:tcPr>
            <w:tcW w:w="5071" w:type="dxa"/>
            <w:shd w:val="clear" w:color="auto" w:fill="auto"/>
          </w:tcPr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«Заказчик»:</w:t>
            </w: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«Исполнитель»:</w:t>
            </w: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ООО </w:t>
            </w:r>
            <w:r>
              <w:rPr>
                <w:b/>
                <w:bCs/>
                <w:sz w:val="22"/>
                <w:szCs w:val="22"/>
                <w:lang w:eastAsia="ru-RU"/>
              </w:rPr>
              <w:t>«ТРАНССКАЙ»</w:t>
            </w:r>
          </w:p>
        </w:tc>
      </w:tr>
      <w:tr w:rsidR="001B51DA">
        <w:trPr>
          <w:trHeight w:val="2946"/>
        </w:trPr>
        <w:tc>
          <w:tcPr>
            <w:tcW w:w="5071" w:type="dxa"/>
            <w:shd w:val="clear" w:color="auto" w:fill="auto"/>
          </w:tcPr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ОГРН:______________________________________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Адрес места нахождения:______________________ ____________________________________________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</w:pPr>
            <w:r>
              <w:rPr>
                <w:bCs/>
                <w:sz w:val="22"/>
                <w:szCs w:val="22"/>
                <w:lang w:eastAsia="ru-RU"/>
              </w:rPr>
              <w:t>ИНН/КПП: _________________/________________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Р/счет: 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__________________________________________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К/счет: 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БИК: _______________________________________</w:t>
            </w:r>
          </w:p>
          <w:p w:rsidR="001B51DA" w:rsidRDefault="009A53A3">
            <w:pPr>
              <w:suppressAutoHyphens w:val="0"/>
              <w:snapToGrid w:val="0"/>
              <w:ind w:right="15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Тел.: _______________________________________</w:t>
            </w: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E</w:t>
            </w:r>
            <w:r>
              <w:rPr>
                <w:bCs/>
                <w:sz w:val="22"/>
                <w:szCs w:val="22"/>
                <w:lang w:eastAsia="ru-RU"/>
              </w:rPr>
              <w:t>-</w:t>
            </w:r>
            <w:r>
              <w:rPr>
                <w:bCs/>
                <w:sz w:val="22"/>
                <w:szCs w:val="22"/>
                <w:lang w:val="en-US" w:eastAsia="ru-RU"/>
              </w:rPr>
              <w:t>mail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hyperlink r:id="rId8">
              <w:r>
                <w:rPr>
                  <w:rStyle w:val="InternetLink"/>
                  <w:bCs/>
                  <w:color w:val="000000"/>
                  <w:sz w:val="22"/>
                  <w:szCs w:val="22"/>
                  <w:lang w:eastAsia="ru-RU"/>
                </w:rPr>
                <w:t>_____________________________________</w:t>
              </w:r>
            </w:hyperlink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snapToGrid w:val="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ОГРН: </w:t>
            </w:r>
            <w:r>
              <w:rPr>
                <w:sz w:val="22"/>
                <w:szCs w:val="22"/>
              </w:rPr>
              <w:t xml:space="preserve">1127746708748                                                                        </w:t>
            </w:r>
          </w:p>
          <w:p w:rsidR="0083020D" w:rsidRPr="0083020D" w:rsidRDefault="009A53A3" w:rsidP="0083020D">
            <w:pPr>
              <w:suppressAutoHyphens w:val="0"/>
              <w:ind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  <w:r w:rsidR="0083020D" w:rsidRPr="0083020D">
              <w:rPr>
                <w:sz w:val="22"/>
                <w:szCs w:val="22"/>
              </w:rPr>
              <w:t>12</w:t>
            </w:r>
            <w:r w:rsidR="0083020D">
              <w:rPr>
                <w:sz w:val="22"/>
                <w:szCs w:val="22"/>
              </w:rPr>
              <w:t xml:space="preserve">9515, г. Москва, ул. Академика </w:t>
            </w:r>
            <w:r w:rsidR="0083020D" w:rsidRPr="0083020D">
              <w:rPr>
                <w:sz w:val="22"/>
                <w:szCs w:val="22"/>
              </w:rPr>
              <w:t xml:space="preserve">Королева, д.13, стр.1, офис </w:t>
            </w:r>
            <w:r w:rsidR="00F15C37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83020D" w:rsidRPr="0083020D">
              <w:rPr>
                <w:sz w:val="22"/>
                <w:szCs w:val="22"/>
              </w:rPr>
              <w:t>.</w:t>
            </w:r>
          </w:p>
          <w:p w:rsidR="001B51DA" w:rsidRDefault="009A53A3" w:rsidP="0083020D">
            <w:pPr>
              <w:suppressAutoHyphens w:val="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ИНН/</w:t>
            </w:r>
            <w:r>
              <w:rPr>
                <w:sz w:val="22"/>
                <w:szCs w:val="22"/>
                <w:lang w:eastAsia="ru-RU"/>
              </w:rPr>
              <w:t xml:space="preserve"> КПП: </w:t>
            </w:r>
            <w:r>
              <w:rPr>
                <w:sz w:val="22"/>
                <w:szCs w:val="22"/>
              </w:rPr>
              <w:t>7728817915/775101001</w:t>
            </w:r>
          </w:p>
          <w:p w:rsidR="001B51DA" w:rsidRDefault="009A53A3">
            <w:pPr>
              <w:suppressAutoHyphens w:val="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Р/счет: </w:t>
            </w:r>
            <w:r>
              <w:rPr>
                <w:sz w:val="22"/>
                <w:szCs w:val="22"/>
              </w:rPr>
              <w:t>40702810902610000726</w:t>
            </w:r>
          </w:p>
          <w:p w:rsidR="001B51DA" w:rsidRDefault="009A53A3">
            <w:pPr>
              <w:suppressAutoHyphens w:val="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 </w:t>
            </w:r>
            <w:r>
              <w:rPr>
                <w:sz w:val="22"/>
                <w:szCs w:val="22"/>
              </w:rPr>
              <w:t>АО «АЛЬФА-БАНК», г. Москва</w:t>
            </w:r>
          </w:p>
          <w:p w:rsidR="001B51DA" w:rsidRDefault="009A53A3">
            <w:r>
              <w:rPr>
                <w:sz w:val="22"/>
                <w:szCs w:val="22"/>
                <w:lang w:eastAsia="ru-RU"/>
              </w:rPr>
              <w:t>К/</w:t>
            </w:r>
            <w:r>
              <w:rPr>
                <w:sz w:val="22"/>
                <w:szCs w:val="22"/>
                <w:lang w:val="en-US" w:eastAsia="ru-RU"/>
              </w:rPr>
              <w:t>c</w:t>
            </w:r>
            <w:r>
              <w:rPr>
                <w:sz w:val="22"/>
                <w:szCs w:val="22"/>
                <w:lang w:eastAsia="ru-RU"/>
              </w:rPr>
              <w:t xml:space="preserve">чет: </w:t>
            </w:r>
            <w:r>
              <w:rPr>
                <w:sz w:val="22"/>
                <w:szCs w:val="22"/>
              </w:rPr>
              <w:t>30101810200000000593</w:t>
            </w:r>
          </w:p>
          <w:p w:rsidR="001B51DA" w:rsidRDefault="009A53A3">
            <w:pPr>
              <w:suppressAutoHyphens w:val="0"/>
              <w:ind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БИК: </w:t>
            </w:r>
            <w:r>
              <w:rPr>
                <w:sz w:val="22"/>
                <w:szCs w:val="22"/>
              </w:rPr>
              <w:t>044525593</w:t>
            </w:r>
          </w:p>
          <w:p w:rsidR="001B51DA" w:rsidRDefault="009A53A3">
            <w:pPr>
              <w:suppressAutoHyphens w:val="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Тел.:</w:t>
            </w:r>
            <w:r>
              <w:rPr>
                <w:sz w:val="22"/>
                <w:szCs w:val="22"/>
              </w:rPr>
              <w:t xml:space="preserve"> +7 (495) 5000-6-100</w:t>
            </w: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E</w:t>
            </w:r>
            <w:r>
              <w:rPr>
                <w:bCs/>
                <w:sz w:val="22"/>
                <w:szCs w:val="22"/>
                <w:lang w:eastAsia="ru-RU"/>
              </w:rPr>
              <w:t>-</w:t>
            </w:r>
            <w:r>
              <w:rPr>
                <w:bCs/>
                <w:sz w:val="22"/>
                <w:szCs w:val="22"/>
                <w:lang w:val="en-US" w:eastAsia="ru-RU"/>
              </w:rPr>
              <w:t>mail</w:t>
            </w:r>
            <w:r>
              <w:rPr>
                <w:bCs/>
                <w:sz w:val="22"/>
                <w:szCs w:val="22"/>
                <w:lang w:eastAsia="ru-RU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</w:rPr>
              <w:t>_____________________</w:t>
            </w:r>
          </w:p>
        </w:tc>
      </w:tr>
      <w:tr w:rsidR="001B51DA">
        <w:trPr>
          <w:trHeight w:val="1635"/>
        </w:trPr>
        <w:tc>
          <w:tcPr>
            <w:tcW w:w="5071" w:type="dxa"/>
            <w:shd w:val="clear" w:color="auto" w:fill="auto"/>
          </w:tcPr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Заказчика:</w:t>
            </w: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____________________________/ ______________/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Исполнителя:</w:t>
            </w:r>
          </w:p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Генеральный директор</w:t>
            </w:r>
          </w:p>
          <w:p w:rsidR="001B51DA" w:rsidRDefault="009A53A3">
            <w:pPr>
              <w:suppressAutoHyphens w:val="0"/>
              <w:ind w:right="15"/>
              <w:jc w:val="both"/>
            </w:pPr>
            <w:r>
              <w:rPr>
                <w:sz w:val="22"/>
                <w:szCs w:val="22"/>
                <w:lang w:eastAsia="ru-RU"/>
              </w:rPr>
              <w:t>ООО «ТРАНССКАЙ»</w:t>
            </w: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9A53A3">
            <w:pPr>
              <w:suppressAutoHyphens w:val="0"/>
              <w:snapToGrid w:val="0"/>
              <w:ind w:right="15"/>
            </w:pPr>
            <w:r>
              <w:rPr>
                <w:sz w:val="22"/>
                <w:szCs w:val="22"/>
                <w:lang w:eastAsia="ru-RU"/>
              </w:rPr>
              <w:t xml:space="preserve">____________________________/ </w:t>
            </w:r>
            <w:r>
              <w:rPr>
                <w:b/>
                <w:sz w:val="22"/>
                <w:szCs w:val="22"/>
                <w:lang w:eastAsia="ru-RU"/>
              </w:rPr>
              <w:t>И.А. Рузманов</w:t>
            </w:r>
            <w:r>
              <w:rPr>
                <w:sz w:val="22"/>
                <w:szCs w:val="22"/>
                <w:lang w:eastAsia="ru-RU"/>
              </w:rPr>
              <w:t>/</w:t>
            </w:r>
          </w:p>
        </w:tc>
      </w:tr>
    </w:tbl>
    <w:p w:rsidR="001B51DA" w:rsidRDefault="009A53A3">
      <w:pPr>
        <w:suppressAutoHyphens w:val="0"/>
        <w:ind w:left="4820"/>
        <w:rPr>
          <w:rFonts w:eastAsia="MS Mincho;ＭＳ 明朝"/>
          <w:b/>
          <w:sz w:val="22"/>
          <w:szCs w:val="22"/>
          <w:lang w:val="en-US" w:eastAsia="en-US"/>
        </w:rPr>
      </w:pPr>
      <w:r>
        <w:br w:type="page"/>
      </w:r>
    </w:p>
    <w:p w:rsidR="001B51DA" w:rsidRDefault="009A53A3">
      <w:pPr>
        <w:suppressAutoHyphens w:val="0"/>
        <w:ind w:left="6096"/>
        <w:rPr>
          <w:rFonts w:eastAsia="MS Mincho;ＭＳ 明朝"/>
          <w:b/>
          <w:sz w:val="20"/>
          <w:szCs w:val="22"/>
          <w:lang w:eastAsia="ru-RU"/>
        </w:rPr>
      </w:pPr>
      <w:r>
        <w:rPr>
          <w:rFonts w:eastAsia="MS Mincho;ＭＳ 明朝"/>
          <w:b/>
          <w:sz w:val="20"/>
          <w:szCs w:val="22"/>
          <w:lang w:eastAsia="ru-RU"/>
        </w:rPr>
        <w:lastRenderedPageBreak/>
        <w:t xml:space="preserve">ПРИЛОЖЕНИЕ №1 </w:t>
      </w:r>
    </w:p>
    <w:p w:rsidR="001B51DA" w:rsidRDefault="009A53A3">
      <w:pPr>
        <w:suppressAutoHyphens w:val="0"/>
        <w:ind w:left="6096"/>
        <w:rPr>
          <w:rFonts w:eastAsia="MS Mincho;ＭＳ 明朝"/>
          <w:b/>
          <w:sz w:val="20"/>
          <w:szCs w:val="22"/>
          <w:lang w:eastAsia="ru-RU"/>
        </w:rPr>
      </w:pPr>
      <w:r>
        <w:rPr>
          <w:rFonts w:eastAsia="MS Mincho;ＭＳ 明朝"/>
          <w:b/>
          <w:sz w:val="20"/>
          <w:szCs w:val="22"/>
          <w:lang w:eastAsia="ru-RU"/>
        </w:rPr>
        <w:t xml:space="preserve">к Договору </w:t>
      </w:r>
      <w:r>
        <w:rPr>
          <w:b/>
          <w:sz w:val="20"/>
          <w:szCs w:val="22"/>
          <w:lang w:eastAsia="ru-RU"/>
        </w:rPr>
        <w:t xml:space="preserve">№ ____/____/____/____ </w:t>
      </w:r>
      <w:r>
        <w:rPr>
          <w:rFonts w:eastAsia="MS Mincho;ＭＳ 明朝"/>
          <w:b/>
          <w:sz w:val="20"/>
          <w:szCs w:val="22"/>
          <w:lang w:eastAsia="ru-RU"/>
        </w:rPr>
        <w:t>от «____»_____________ 20____ года</w:t>
      </w:r>
    </w:p>
    <w:p w:rsidR="001B51DA" w:rsidRDefault="009A53A3">
      <w:pPr>
        <w:suppressAutoHyphens w:val="0"/>
        <w:ind w:left="6096"/>
      </w:pPr>
      <w:r>
        <w:rPr>
          <w:rFonts w:eastAsia="MS Mincho;ＭＳ 明朝"/>
          <w:sz w:val="20"/>
          <w:szCs w:val="22"/>
          <w:lang w:eastAsia="ru-RU"/>
        </w:rPr>
        <w:t xml:space="preserve">на оказание транспортных услуг </w:t>
      </w:r>
      <w:r>
        <w:rPr>
          <w:sz w:val="20"/>
          <w:szCs w:val="22"/>
          <w:lang w:eastAsia="ru-RU"/>
        </w:rPr>
        <w:t>по перевозке грузов автомобильным транспортом</w:t>
      </w:r>
    </w:p>
    <w:p w:rsidR="001B51DA" w:rsidRDefault="001B51DA">
      <w:pPr>
        <w:tabs>
          <w:tab w:val="center" w:pos="5411"/>
        </w:tabs>
        <w:suppressAutoHyphens w:val="0"/>
        <w:rPr>
          <w:rFonts w:eastAsia="MS Mincho;ＭＳ 明朝"/>
          <w:sz w:val="22"/>
          <w:szCs w:val="22"/>
          <w:lang w:eastAsia="ru-RU"/>
        </w:rPr>
      </w:pPr>
    </w:p>
    <w:p w:rsidR="001B51DA" w:rsidRDefault="009A53A3">
      <w:pPr>
        <w:spacing w:line="240" w:lineRule="atLeast"/>
        <w:jc w:val="center"/>
      </w:pPr>
      <w:r>
        <w:rPr>
          <w:b/>
          <w:sz w:val="22"/>
          <w:szCs w:val="22"/>
          <w:lang w:eastAsia="ru-RU"/>
        </w:rPr>
        <w:t>Дополнительное соглашение № 1</w:t>
      </w:r>
    </w:p>
    <w:p w:rsidR="001B51DA" w:rsidRDefault="009A53A3">
      <w:pPr>
        <w:suppressAutoHyphens w:val="0"/>
        <w:ind w:right="15"/>
        <w:jc w:val="center"/>
      </w:pPr>
      <w:r>
        <w:rPr>
          <w:b/>
          <w:sz w:val="22"/>
          <w:szCs w:val="22"/>
          <w:lang w:eastAsia="ru-RU"/>
        </w:rPr>
        <w:t>к договору № ___/___/___/___ от «____»________ 20___ года на оказание транспортных услуг</w:t>
      </w:r>
    </w:p>
    <w:p w:rsidR="001B51DA" w:rsidRDefault="009A53A3">
      <w:pPr>
        <w:suppressAutoHyphens w:val="0"/>
        <w:ind w:right="15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по перевозке грузов автомобильным транспортом</w:t>
      </w:r>
    </w:p>
    <w:p w:rsidR="001B51DA" w:rsidRDefault="001B51DA">
      <w:pPr>
        <w:suppressAutoHyphens w:val="0"/>
        <w:ind w:right="15"/>
        <w:jc w:val="center"/>
        <w:rPr>
          <w:b/>
          <w:sz w:val="22"/>
          <w:szCs w:val="22"/>
          <w:lang w:eastAsia="ru-RU"/>
        </w:rPr>
      </w:pPr>
    </w:p>
    <w:p w:rsidR="001B51DA" w:rsidRDefault="001B51DA">
      <w:pPr>
        <w:suppressAutoHyphens w:val="0"/>
        <w:ind w:right="15"/>
        <w:jc w:val="center"/>
        <w:rPr>
          <w:b/>
          <w:sz w:val="22"/>
          <w:szCs w:val="22"/>
          <w:lang w:eastAsia="ru-RU"/>
        </w:rPr>
      </w:pPr>
    </w:p>
    <w:tbl>
      <w:tblPr>
        <w:tblW w:w="10138" w:type="dxa"/>
        <w:tblInd w:w="-10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1B51DA"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spacing w:after="120"/>
              <w:ind w:right="15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г. Москва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spacing w:after="120"/>
              <w:ind w:right="15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«____»_________ 20__ года</w:t>
            </w:r>
          </w:p>
        </w:tc>
      </w:tr>
    </w:tbl>
    <w:p w:rsidR="001B51DA" w:rsidRDefault="009A53A3">
      <w:pPr>
        <w:suppressAutoHyphens w:val="0"/>
        <w:ind w:right="15" w:firstLine="709"/>
        <w:jc w:val="both"/>
      </w:pPr>
      <w:r>
        <w:rPr>
          <w:b/>
          <w:sz w:val="22"/>
          <w:szCs w:val="22"/>
          <w:lang w:eastAsia="ru-RU"/>
        </w:rPr>
        <w:t>_______ «_________» (__________________)</w:t>
      </w:r>
      <w:r>
        <w:rPr>
          <w:sz w:val="22"/>
          <w:szCs w:val="22"/>
          <w:lang w:eastAsia="ru-RU"/>
        </w:rPr>
        <w:t xml:space="preserve">, именуемое в дальнейшем </w:t>
      </w:r>
      <w:r>
        <w:rPr>
          <w:b/>
          <w:sz w:val="22"/>
          <w:szCs w:val="22"/>
          <w:lang w:eastAsia="ru-RU"/>
        </w:rPr>
        <w:t>«Заказчик»</w:t>
      </w:r>
      <w:r>
        <w:rPr>
          <w:sz w:val="22"/>
          <w:szCs w:val="22"/>
          <w:lang w:eastAsia="ru-RU"/>
        </w:rPr>
        <w:t>, в лице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________________________________________________________________, действующего на основании ______________________________________________, с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одной стороны, и </w:t>
      </w:r>
    </w:p>
    <w:p w:rsidR="001B51DA" w:rsidRDefault="009A53A3">
      <w:pPr>
        <w:suppressAutoHyphens w:val="0"/>
        <w:ind w:right="15" w:firstLine="709"/>
        <w:jc w:val="both"/>
      </w:pPr>
      <w:r>
        <w:rPr>
          <w:b/>
          <w:sz w:val="22"/>
          <w:szCs w:val="22"/>
          <w:lang w:eastAsia="ru-RU"/>
        </w:rPr>
        <w:t xml:space="preserve">Общество </w:t>
      </w:r>
      <w:r>
        <w:rPr>
          <w:b/>
          <w:bCs/>
          <w:sz w:val="22"/>
          <w:szCs w:val="22"/>
          <w:lang w:eastAsia="ru-RU"/>
        </w:rPr>
        <w:t>с ограниченной ответственностью «ТРАНССКАЙ» (ООО «ТРАНССКАЙ»)</w:t>
      </w:r>
      <w:r>
        <w:rPr>
          <w:sz w:val="22"/>
          <w:szCs w:val="22"/>
          <w:lang w:eastAsia="ru-RU"/>
        </w:rPr>
        <w:t xml:space="preserve">, именуемое в дальнейшем </w:t>
      </w:r>
      <w:r>
        <w:rPr>
          <w:b/>
          <w:sz w:val="22"/>
          <w:szCs w:val="22"/>
          <w:lang w:eastAsia="ru-RU"/>
        </w:rPr>
        <w:t>«Исполнитель»</w:t>
      </w:r>
      <w:r>
        <w:rPr>
          <w:sz w:val="22"/>
          <w:szCs w:val="22"/>
          <w:lang w:eastAsia="ru-RU"/>
        </w:rPr>
        <w:t>, в лице Генерального д</w:t>
      </w:r>
      <w:r>
        <w:rPr>
          <w:bCs/>
          <w:sz w:val="22"/>
          <w:szCs w:val="22"/>
          <w:lang w:eastAsia="ru-RU"/>
        </w:rPr>
        <w:t>иректора Рузманова Ивана Александровича</w:t>
      </w:r>
      <w:r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bCs/>
          <w:sz w:val="22"/>
          <w:szCs w:val="22"/>
          <w:lang w:eastAsia="ru-RU"/>
        </w:rPr>
        <w:t>Устава</w:t>
      </w:r>
      <w:r>
        <w:rPr>
          <w:sz w:val="22"/>
          <w:szCs w:val="22"/>
          <w:lang w:eastAsia="ru-RU"/>
        </w:rPr>
        <w:t>, с другой стороны, заключили настоящее Дополнительное соглашение №1 о нижеследующем:</w:t>
      </w:r>
    </w:p>
    <w:p w:rsidR="001B51DA" w:rsidRDefault="001B51DA">
      <w:pPr>
        <w:suppressAutoHyphens w:val="0"/>
        <w:spacing w:line="240" w:lineRule="atLeast"/>
        <w:ind w:firstLine="360"/>
        <w:jc w:val="both"/>
        <w:rPr>
          <w:sz w:val="22"/>
          <w:szCs w:val="22"/>
          <w:lang w:eastAsia="ru-RU"/>
        </w:rPr>
      </w:pPr>
    </w:p>
    <w:p w:rsidR="001B51DA" w:rsidRDefault="009A53A3">
      <w:pPr>
        <w:numPr>
          <w:ilvl w:val="0"/>
          <w:numId w:val="2"/>
        </w:numPr>
        <w:suppressAutoHyphens w:val="0"/>
        <w:ind w:left="709"/>
        <w:jc w:val="both"/>
      </w:pPr>
      <w:r>
        <w:rPr>
          <w:sz w:val="22"/>
          <w:szCs w:val="22"/>
        </w:rPr>
        <w:t xml:space="preserve">Стоимость услуг для а/м грузоподъёмностью до 1,5 тонн включительно (Газель, Хендай-портер или аналог), определяется по маршруту: ___________________ - ________________, перемещение, и составляет _____________ (________________________________) рублей в сутки, с НДС (налог на добавленную стоимость), объём перевозимой </w:t>
      </w:r>
      <w:r w:rsidR="0065588E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продукции составляет </w:t>
      </w:r>
      <w:r w:rsidR="0065588E">
        <w:rPr>
          <w:sz w:val="22"/>
          <w:szCs w:val="22"/>
        </w:rPr>
        <w:t>__________________</w:t>
      </w:r>
      <w:r>
        <w:rPr>
          <w:sz w:val="22"/>
          <w:szCs w:val="22"/>
        </w:rPr>
        <w:t>.</w:t>
      </w:r>
    </w:p>
    <w:p w:rsidR="001B51DA" w:rsidRDefault="009A53A3">
      <w:pPr>
        <w:numPr>
          <w:ilvl w:val="0"/>
          <w:numId w:val="2"/>
        </w:numPr>
        <w:suppressAutoHyphens w:val="0"/>
        <w:spacing w:line="240" w:lineRule="atLeast"/>
        <w:ind w:left="709" w:hanging="425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Стоимость услуг для а/м грузоподъёмностью до 1,5 тонн (Газель, Хендай-портер или аналог), определяется по маршруту: </w:t>
      </w:r>
      <w:r w:rsidR="00CF7254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- Торговая точка (ТТ), грузополучатель составляет ____________ (_____________________________) рублей, до (от) каждой ТТ.</w:t>
      </w:r>
      <w:bookmarkStart w:id="1" w:name="_Hlk482827500"/>
    </w:p>
    <w:bookmarkEnd w:id="1"/>
    <w:p w:rsidR="001B51DA" w:rsidRDefault="009A53A3">
      <w:pPr>
        <w:numPr>
          <w:ilvl w:val="0"/>
          <w:numId w:val="2"/>
        </w:numPr>
        <w:suppressAutoHyphens w:val="0"/>
        <w:contextualSpacing/>
        <w:jc w:val="both"/>
      </w:pPr>
      <w:r>
        <w:rPr>
          <w:sz w:val="22"/>
          <w:szCs w:val="22"/>
          <w:lang w:eastAsia="ru-RU"/>
        </w:rPr>
        <w:t>Все цены указаны с НДС (налог на добавленную стоимость).</w:t>
      </w:r>
    </w:p>
    <w:p w:rsidR="001B51DA" w:rsidRDefault="009A53A3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Настоящее соглашение вступает в силу с момента его подписания.</w:t>
      </w:r>
    </w:p>
    <w:p w:rsidR="001B51DA" w:rsidRDefault="009A53A3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Во всём остальном, что не урегулировано настоящим соглашением, стороны руководствуются   положениями Договора.</w:t>
      </w:r>
    </w:p>
    <w:p w:rsidR="001B51DA" w:rsidRDefault="009A53A3">
      <w:pPr>
        <w:numPr>
          <w:ilvl w:val="0"/>
          <w:numId w:val="2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Настоящее соглашение составлено в двух экземплярах, по одному для каждой из сторон.</w:t>
      </w:r>
    </w:p>
    <w:p w:rsidR="001B51DA" w:rsidRDefault="001B51DA">
      <w:pPr>
        <w:suppressAutoHyphens w:val="0"/>
        <w:ind w:left="360"/>
        <w:jc w:val="both"/>
        <w:rPr>
          <w:sz w:val="22"/>
          <w:szCs w:val="22"/>
          <w:lang w:eastAsia="ru-RU"/>
        </w:rPr>
      </w:pPr>
    </w:p>
    <w:p w:rsidR="001B51DA" w:rsidRDefault="001B51DA">
      <w:pPr>
        <w:suppressAutoHyphens w:val="0"/>
        <w:jc w:val="both"/>
        <w:rPr>
          <w:sz w:val="22"/>
          <w:szCs w:val="22"/>
          <w:lang w:eastAsia="ru-RU"/>
        </w:rPr>
      </w:pPr>
    </w:p>
    <w:tbl>
      <w:tblPr>
        <w:tblW w:w="10140" w:type="dxa"/>
        <w:tblInd w:w="-108" w:type="dxa"/>
        <w:tblLook w:val="04A0" w:firstRow="1" w:lastRow="0" w:firstColumn="1" w:lastColumn="0" w:noHBand="0" w:noVBand="1"/>
      </w:tblPr>
      <w:tblGrid>
        <w:gridCol w:w="5071"/>
        <w:gridCol w:w="5069"/>
      </w:tblGrid>
      <w:tr w:rsidR="001B51DA">
        <w:trPr>
          <w:trHeight w:val="1635"/>
        </w:trPr>
        <w:tc>
          <w:tcPr>
            <w:tcW w:w="5071" w:type="dxa"/>
            <w:shd w:val="clear" w:color="auto" w:fill="auto"/>
          </w:tcPr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Заказчика:</w:t>
            </w: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____________________________/ ______________/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Исполнителя:</w:t>
            </w:r>
          </w:p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Генеральный директор</w:t>
            </w:r>
          </w:p>
          <w:p w:rsidR="001B51DA" w:rsidRDefault="009A53A3">
            <w:pPr>
              <w:suppressAutoHyphens w:val="0"/>
              <w:ind w:right="15"/>
              <w:jc w:val="both"/>
            </w:pPr>
            <w:r>
              <w:rPr>
                <w:sz w:val="22"/>
                <w:szCs w:val="22"/>
                <w:lang w:eastAsia="ru-RU"/>
              </w:rPr>
              <w:t>ООО «ТРАНССКАЙ»</w:t>
            </w: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9A53A3">
            <w:pPr>
              <w:suppressAutoHyphens w:val="0"/>
              <w:snapToGrid w:val="0"/>
              <w:ind w:right="15"/>
            </w:pPr>
            <w:r>
              <w:rPr>
                <w:sz w:val="22"/>
                <w:szCs w:val="22"/>
                <w:lang w:eastAsia="ru-RU"/>
              </w:rPr>
              <w:t xml:space="preserve">____________________________/ </w:t>
            </w:r>
            <w:r>
              <w:rPr>
                <w:b/>
                <w:sz w:val="22"/>
                <w:szCs w:val="22"/>
                <w:lang w:eastAsia="ru-RU"/>
              </w:rPr>
              <w:t>И.А. Рузманов</w:t>
            </w:r>
            <w:r>
              <w:rPr>
                <w:sz w:val="22"/>
                <w:szCs w:val="22"/>
                <w:lang w:eastAsia="ru-RU"/>
              </w:rPr>
              <w:t>/</w:t>
            </w:r>
          </w:p>
        </w:tc>
      </w:tr>
    </w:tbl>
    <w:p w:rsidR="001B51DA" w:rsidRDefault="009A53A3">
      <w:pPr>
        <w:suppressAutoHyphens w:val="0"/>
        <w:jc w:val="both"/>
        <w:rPr>
          <w:sz w:val="22"/>
          <w:szCs w:val="22"/>
          <w:lang w:eastAsia="ru-RU"/>
        </w:rPr>
      </w:pPr>
      <w:r>
        <w:br w:type="page"/>
      </w:r>
    </w:p>
    <w:p w:rsidR="001B51DA" w:rsidRDefault="001B51DA">
      <w:pPr>
        <w:suppressAutoHyphens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suppressAutoHyphens w:val="0"/>
        <w:jc w:val="right"/>
        <w:rPr>
          <w:rFonts w:eastAsia="MS Mincho;ＭＳ 明朝"/>
          <w:sz w:val="22"/>
          <w:szCs w:val="22"/>
          <w:lang w:val="en-US" w:eastAsia="ru-RU"/>
        </w:rPr>
      </w:pPr>
      <w:r>
        <w:rPr>
          <w:rFonts w:eastAsia="MS Mincho;ＭＳ 明朝"/>
          <w:noProof/>
          <w:sz w:val="22"/>
          <w:szCs w:val="22"/>
          <w:lang w:eastAsia="ru-RU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75565</wp:posOffset>
            </wp:positionV>
            <wp:extent cx="2168525" cy="56578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16" r="-4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1DA" w:rsidRDefault="009A53A3">
      <w:pPr>
        <w:suppressAutoHyphens w:val="0"/>
        <w:ind w:left="6096"/>
      </w:pPr>
      <w:r>
        <w:rPr>
          <w:rFonts w:eastAsia="MS Mincho;ＭＳ 明朝"/>
          <w:b/>
          <w:sz w:val="20"/>
          <w:szCs w:val="22"/>
          <w:lang w:eastAsia="ru-RU"/>
        </w:rPr>
        <w:t xml:space="preserve">ПРИЛОЖЕНИЕ №2 </w:t>
      </w:r>
    </w:p>
    <w:p w:rsidR="001B51DA" w:rsidRDefault="009A53A3">
      <w:pPr>
        <w:suppressAutoHyphens w:val="0"/>
        <w:ind w:left="6096"/>
      </w:pPr>
      <w:r>
        <w:rPr>
          <w:rFonts w:eastAsia="MS Mincho;ＭＳ 明朝"/>
          <w:b/>
          <w:sz w:val="20"/>
          <w:szCs w:val="22"/>
          <w:lang w:eastAsia="ru-RU"/>
        </w:rPr>
        <w:t xml:space="preserve">к Договору </w:t>
      </w:r>
      <w:r>
        <w:rPr>
          <w:b/>
          <w:sz w:val="20"/>
          <w:szCs w:val="22"/>
          <w:lang w:eastAsia="ru-RU"/>
        </w:rPr>
        <w:t xml:space="preserve">№ ____/____/____/____ </w:t>
      </w:r>
      <w:r>
        <w:rPr>
          <w:rFonts w:eastAsia="MS Mincho;ＭＳ 明朝"/>
          <w:b/>
          <w:sz w:val="20"/>
          <w:szCs w:val="22"/>
          <w:lang w:eastAsia="ru-RU"/>
        </w:rPr>
        <w:t>от «____»_____________ 20____ года</w:t>
      </w:r>
    </w:p>
    <w:p w:rsidR="001B51DA" w:rsidRDefault="009A53A3">
      <w:pPr>
        <w:suppressAutoHyphens w:val="0"/>
        <w:ind w:left="6096"/>
      </w:pPr>
      <w:r>
        <w:rPr>
          <w:rFonts w:eastAsia="MS Mincho;ＭＳ 明朝"/>
          <w:sz w:val="20"/>
          <w:szCs w:val="22"/>
          <w:lang w:eastAsia="ru-RU"/>
        </w:rPr>
        <w:t xml:space="preserve">на оказание транспортных услуг </w:t>
      </w:r>
      <w:r>
        <w:rPr>
          <w:sz w:val="20"/>
          <w:szCs w:val="22"/>
          <w:lang w:eastAsia="ru-RU"/>
        </w:rPr>
        <w:t>по перевозке грузов автомобильным транспортом</w:t>
      </w:r>
    </w:p>
    <w:p w:rsidR="001B51DA" w:rsidRDefault="001B51DA">
      <w:pPr>
        <w:suppressAutoHyphens w:val="0"/>
        <w:rPr>
          <w:rFonts w:eastAsia="MS Mincho;ＭＳ 明朝"/>
          <w:sz w:val="22"/>
          <w:szCs w:val="22"/>
          <w:lang w:eastAsia="ru-RU"/>
        </w:rPr>
      </w:pPr>
    </w:p>
    <w:p w:rsidR="001B51DA" w:rsidRDefault="009A53A3">
      <w:pPr>
        <w:suppressAutoHyphens w:val="0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ЗАЯВКА №____ </w:t>
      </w:r>
    </w:p>
    <w:p w:rsidR="001B51DA" w:rsidRDefault="001B51DA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Заказчик: _________ «______________», представитель _____________________________________, логист _____«________________».</w:t>
      </w:r>
    </w:p>
    <w:p w:rsidR="001B51DA" w:rsidRDefault="009A53A3">
      <w:pPr>
        <w:numPr>
          <w:ilvl w:val="0"/>
          <w:numId w:val="3"/>
        </w:num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Грузоотправитель, представитель (данные отв. лица, конт.тел):_______________________________ _____________________________________________________________________________________</w:t>
      </w:r>
    </w:p>
    <w:p w:rsidR="001B51DA" w:rsidRDefault="009A53A3">
      <w:pPr>
        <w:numPr>
          <w:ilvl w:val="0"/>
          <w:numId w:val="3"/>
        </w:numPr>
        <w:suppressAutoHyphens w:val="0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Грузополучатель</w:t>
      </w:r>
      <w:r>
        <w:rPr>
          <w:sz w:val="22"/>
          <w:szCs w:val="22"/>
          <w:lang w:eastAsia="ru-RU"/>
        </w:rPr>
        <w:t xml:space="preserve">, представитель (данные отв.лица, </w:t>
      </w:r>
      <w:r>
        <w:rPr>
          <w:b/>
          <w:sz w:val="22"/>
          <w:szCs w:val="22"/>
          <w:lang w:eastAsia="ru-RU"/>
        </w:rPr>
        <w:t>имя, конт.тел</w:t>
      </w:r>
      <w:r>
        <w:rPr>
          <w:sz w:val="22"/>
          <w:szCs w:val="22"/>
          <w:lang w:eastAsia="ru-RU"/>
        </w:rPr>
        <w:t xml:space="preserve">):__________________________ </w:t>
      </w:r>
      <w:r>
        <w:rPr>
          <w:b/>
          <w:sz w:val="22"/>
          <w:szCs w:val="22"/>
          <w:lang w:eastAsia="ru-RU"/>
        </w:rPr>
        <w:t>_____________________________________________________________________________________</w:t>
      </w:r>
    </w:p>
    <w:p w:rsidR="001B51DA" w:rsidRDefault="009A53A3">
      <w:pPr>
        <w:numPr>
          <w:ilvl w:val="0"/>
          <w:numId w:val="3"/>
        </w:numPr>
        <w:suppressAutoHyphens w:val="0"/>
        <w:jc w:val="both"/>
      </w:pPr>
      <w:r>
        <w:rPr>
          <w:sz w:val="22"/>
          <w:szCs w:val="22"/>
          <w:lang w:eastAsia="ru-RU"/>
        </w:rPr>
        <w:t xml:space="preserve">Груз (наименование): </w:t>
      </w:r>
      <w:r w:rsidR="0065588E">
        <w:rPr>
          <w:sz w:val="22"/>
          <w:szCs w:val="22"/>
          <w:lang w:eastAsia="ru-RU"/>
        </w:rPr>
        <w:t>__________________________</w:t>
      </w:r>
      <w:r>
        <w:rPr>
          <w:sz w:val="22"/>
          <w:szCs w:val="22"/>
          <w:lang w:eastAsia="ru-RU"/>
        </w:rPr>
        <w:t>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Объем (куб.м.): _______________________________________________________________________</w:t>
      </w:r>
    </w:p>
    <w:p w:rsidR="001B51DA" w:rsidRDefault="009A53A3">
      <w:pPr>
        <w:numPr>
          <w:ilvl w:val="0"/>
          <w:numId w:val="3"/>
        </w:numPr>
        <w:suppressAutoHyphens w:val="0"/>
        <w:jc w:val="both"/>
      </w:pPr>
      <w:r>
        <w:rPr>
          <w:sz w:val="22"/>
          <w:szCs w:val="22"/>
          <w:lang w:eastAsia="ru-RU"/>
        </w:rPr>
        <w:t>Стоимость груза (ориентировочная стоимость): согласно сопроводительным документам.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Информация о свойствах груза, об условиях его перевозки: согласно условиям договора (пункт 3.1.9 договора).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Температурный режим: согласно условиям договора (пункт 3.1.9 договора).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Требуемый тип кузова а/м (тент, фургон, изотерма, рефрижератор, борт): согласно условиям договора (пункт 3.1.9 договора).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Дополнительные требования на а/м (длина, ширина, высота, тип загрузки, выгрузки, короткая кабина и т.д.) согласно условиям договора (пункт 3.1.9 договора).</w:t>
      </w:r>
    </w:p>
    <w:p w:rsidR="001B51DA" w:rsidRDefault="009A53A3">
      <w:pPr>
        <w:numPr>
          <w:ilvl w:val="0"/>
          <w:numId w:val="3"/>
        </w:numPr>
        <w:suppressAutoHyphens w:val="0"/>
        <w:jc w:val="both"/>
      </w:pPr>
      <w:r>
        <w:rPr>
          <w:sz w:val="22"/>
          <w:szCs w:val="22"/>
          <w:lang w:eastAsia="ru-RU"/>
        </w:rPr>
        <w:t>Время, к которому необходимо подать АТС под загрузку: строго к 5.00________________________</w:t>
      </w:r>
    </w:p>
    <w:p w:rsidR="001B51DA" w:rsidRDefault="009A53A3">
      <w:pPr>
        <w:numPr>
          <w:ilvl w:val="0"/>
          <w:numId w:val="3"/>
        </w:numPr>
        <w:suppressAutoHyphens w:val="0"/>
        <w:jc w:val="both"/>
      </w:pPr>
      <w:r>
        <w:rPr>
          <w:b/>
          <w:sz w:val="22"/>
          <w:szCs w:val="22"/>
          <w:lang w:eastAsia="ru-RU"/>
        </w:rPr>
        <w:t>Адрес подачи транспорта: _____________________________________________________________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Маршрут: </w:t>
      </w:r>
      <w:r>
        <w:rPr>
          <w:sz w:val="22"/>
          <w:szCs w:val="22"/>
          <w:lang w:eastAsia="ru-RU"/>
        </w:rPr>
        <w:t>согласно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Дополнительного соглашения № 1 к настоящему Договору.</w:t>
      </w:r>
      <w:r>
        <w:rPr>
          <w:b/>
          <w:sz w:val="22"/>
          <w:szCs w:val="22"/>
          <w:lang w:eastAsia="ru-RU"/>
        </w:rPr>
        <w:t xml:space="preserve"> 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Необходимость инкассации, получение наличных: нет.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Стоимость услуг по указанной заявке: согласно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Дополнительного соглашения № 1 к договору.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Необходимость экспедирования: да.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Стоимость по услугам экспедирования: включено в стоимость перевозки. </w:t>
      </w:r>
    </w:p>
    <w:p w:rsidR="001B51DA" w:rsidRDefault="009A53A3">
      <w:pPr>
        <w:numPr>
          <w:ilvl w:val="0"/>
          <w:numId w:val="3"/>
        </w:num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Оплата (нал/безнал): безнал.</w:t>
      </w:r>
    </w:p>
    <w:p w:rsidR="001B51DA" w:rsidRDefault="009A53A3">
      <w:pPr>
        <w:numPr>
          <w:ilvl w:val="0"/>
          <w:numId w:val="3"/>
        </w:numPr>
        <w:suppressAutoHyphens w:val="0"/>
        <w:jc w:val="both"/>
      </w:pPr>
      <w:r>
        <w:rPr>
          <w:sz w:val="22"/>
          <w:szCs w:val="22"/>
          <w:lang w:eastAsia="ru-RU"/>
        </w:rPr>
        <w:t>Иная значимая информация: (наличие перегруза, необходимость подготовки пропусков и т.д.)</w:t>
      </w:r>
    </w:p>
    <w:p w:rsidR="001B51DA" w:rsidRDefault="001B51DA">
      <w:pPr>
        <w:suppressAutoHyphens w:val="0"/>
        <w:jc w:val="both"/>
        <w:rPr>
          <w:sz w:val="22"/>
          <w:szCs w:val="22"/>
          <w:lang w:eastAsia="ru-RU"/>
        </w:rPr>
      </w:pPr>
    </w:p>
    <w:p w:rsidR="001B51DA" w:rsidRDefault="009A53A3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Допускается другая форма заявки, при условии наличия всех данных, необходимых для исполнения обязательств по настоящему договору.</w:t>
      </w:r>
    </w:p>
    <w:p w:rsidR="001B51DA" w:rsidRDefault="001B51DA">
      <w:pPr>
        <w:suppressAutoHyphens w:val="0"/>
        <w:jc w:val="both"/>
        <w:rPr>
          <w:sz w:val="48"/>
          <w:szCs w:val="22"/>
          <w:lang w:eastAsia="ru-RU"/>
        </w:rPr>
      </w:pPr>
    </w:p>
    <w:tbl>
      <w:tblPr>
        <w:tblW w:w="10140" w:type="dxa"/>
        <w:tblInd w:w="-108" w:type="dxa"/>
        <w:tblLook w:val="04A0" w:firstRow="1" w:lastRow="0" w:firstColumn="1" w:lastColumn="0" w:noHBand="0" w:noVBand="1"/>
      </w:tblPr>
      <w:tblGrid>
        <w:gridCol w:w="5071"/>
        <w:gridCol w:w="5069"/>
      </w:tblGrid>
      <w:tr w:rsidR="001B51DA">
        <w:trPr>
          <w:trHeight w:val="1635"/>
        </w:trPr>
        <w:tc>
          <w:tcPr>
            <w:tcW w:w="5071" w:type="dxa"/>
            <w:shd w:val="clear" w:color="auto" w:fill="auto"/>
          </w:tcPr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Заказчика:</w:t>
            </w: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1B51DA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</w:p>
          <w:p w:rsidR="001B51DA" w:rsidRDefault="009A53A3">
            <w:pPr>
              <w:widowControl w:val="0"/>
              <w:tabs>
                <w:tab w:val="left" w:pos="426"/>
              </w:tabs>
              <w:suppressAutoHyphens w:val="0"/>
              <w:autoSpaceDE w:val="0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____________________________/ ______________ /</w:t>
            </w:r>
          </w:p>
        </w:tc>
        <w:tc>
          <w:tcPr>
            <w:tcW w:w="5069" w:type="dxa"/>
            <w:shd w:val="clear" w:color="auto" w:fill="auto"/>
          </w:tcPr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От Исполнителя:</w:t>
            </w:r>
          </w:p>
          <w:p w:rsidR="001B51DA" w:rsidRDefault="009A53A3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Генеральный директор</w:t>
            </w:r>
          </w:p>
          <w:p w:rsidR="001B51DA" w:rsidRDefault="009A53A3">
            <w:pPr>
              <w:suppressAutoHyphens w:val="0"/>
              <w:ind w:right="15"/>
              <w:jc w:val="both"/>
            </w:pPr>
            <w:r>
              <w:rPr>
                <w:sz w:val="22"/>
                <w:szCs w:val="22"/>
                <w:lang w:eastAsia="ru-RU"/>
              </w:rPr>
              <w:t>ООО «ТРАНССКАЙ»</w:t>
            </w: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1B51DA">
            <w:pPr>
              <w:suppressAutoHyphens w:val="0"/>
              <w:ind w:right="15"/>
              <w:jc w:val="both"/>
              <w:rPr>
                <w:sz w:val="22"/>
                <w:szCs w:val="22"/>
                <w:lang w:eastAsia="ru-RU"/>
              </w:rPr>
            </w:pPr>
          </w:p>
          <w:p w:rsidR="001B51DA" w:rsidRDefault="009A53A3">
            <w:pPr>
              <w:suppressAutoHyphens w:val="0"/>
              <w:snapToGrid w:val="0"/>
              <w:ind w:right="15"/>
            </w:pPr>
            <w:r>
              <w:rPr>
                <w:sz w:val="22"/>
                <w:szCs w:val="22"/>
                <w:lang w:eastAsia="ru-RU"/>
              </w:rPr>
              <w:t xml:space="preserve">____________________________/ </w:t>
            </w:r>
            <w:r>
              <w:rPr>
                <w:b/>
                <w:sz w:val="22"/>
                <w:szCs w:val="22"/>
                <w:lang w:eastAsia="ru-RU"/>
              </w:rPr>
              <w:t>И.А. Рузманов</w:t>
            </w:r>
            <w:r>
              <w:rPr>
                <w:sz w:val="22"/>
                <w:szCs w:val="22"/>
                <w:lang w:eastAsia="ru-RU"/>
              </w:rPr>
              <w:t xml:space="preserve"> /</w:t>
            </w:r>
          </w:p>
        </w:tc>
      </w:tr>
    </w:tbl>
    <w:p w:rsidR="001B51DA" w:rsidRDefault="001B51DA">
      <w:pPr>
        <w:suppressAutoHyphens w:val="0"/>
        <w:jc w:val="both"/>
        <w:rPr>
          <w:sz w:val="22"/>
          <w:szCs w:val="22"/>
          <w:lang w:eastAsia="ru-RU"/>
        </w:rPr>
      </w:pPr>
    </w:p>
    <w:sectPr w:rsidR="001B51DA">
      <w:footerReference w:type="default" r:id="rId9"/>
      <w:pgSz w:w="11906" w:h="16838"/>
      <w:pgMar w:top="426" w:right="566" w:bottom="993" w:left="1276" w:header="0" w:footer="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B7" w:rsidRDefault="009A68B7">
      <w:r>
        <w:separator/>
      </w:r>
    </w:p>
  </w:endnote>
  <w:endnote w:type="continuationSeparator" w:id="0">
    <w:p w:rsidR="009A68B7" w:rsidRDefault="009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neva CY;Courier New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DA" w:rsidRDefault="009A53A3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F15C37">
      <w:rPr>
        <w:noProof/>
      </w:rPr>
      <w:t>3</w:t>
    </w:r>
    <w:r>
      <w:fldChar w:fldCharType="end"/>
    </w:r>
  </w:p>
  <w:p w:rsidR="001B51DA" w:rsidRDefault="001B51DA">
    <w:pPr>
      <w:pStyle w:val="a7"/>
      <w:tabs>
        <w:tab w:val="left" w:pos="6075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B7" w:rsidRDefault="009A68B7">
      <w:r>
        <w:separator/>
      </w:r>
    </w:p>
  </w:footnote>
  <w:footnote w:type="continuationSeparator" w:id="0">
    <w:p w:rsidR="009A68B7" w:rsidRDefault="009A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E8C"/>
    <w:multiLevelType w:val="multilevel"/>
    <w:tmpl w:val="84FC33C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2"/>
        <w:szCs w:val="22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83114"/>
    <w:multiLevelType w:val="multilevel"/>
    <w:tmpl w:val="F202C2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337B83"/>
    <w:multiLevelType w:val="multilevel"/>
    <w:tmpl w:val="3236AAC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0150B9"/>
    <w:multiLevelType w:val="hybridMultilevel"/>
    <w:tmpl w:val="62D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1DA"/>
    <w:rsid w:val="000A0879"/>
    <w:rsid w:val="001B51DA"/>
    <w:rsid w:val="001C00F0"/>
    <w:rsid w:val="002E63E9"/>
    <w:rsid w:val="00574DF5"/>
    <w:rsid w:val="0065588E"/>
    <w:rsid w:val="0083020D"/>
    <w:rsid w:val="009A53A3"/>
    <w:rsid w:val="009A68B7"/>
    <w:rsid w:val="00CF7254"/>
    <w:rsid w:val="00E673AA"/>
    <w:rsid w:val="00EF7939"/>
    <w:rsid w:val="00F15C37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2E9D"/>
  <w15:docId w15:val="{AFDE6689-BDC2-4CC0-9279-38BC902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365" w:firstLine="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2"/>
      <w:szCs w:val="22"/>
      <w:lang w:eastAsia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color w:val="000000"/>
      <w:sz w:val="22"/>
      <w:szCs w:val="22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0">
    <w:name w:val="Основной шрифт абзаца2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StrongEmphasis">
    <w:name w:val="Strong Emphasis"/>
    <w:qFormat/>
    <w:rPr>
      <w:b/>
      <w:bCs/>
    </w:rPr>
  </w:style>
  <w:style w:type="character" w:customStyle="1" w:styleId="LOGISTICS">
    <w:name w:val="LOGISTICS"/>
    <w:qFormat/>
    <w:rPr>
      <w:rFonts w:ascii="Tahoma" w:hAnsi="Tahoma" w:cs="Tahoma"/>
      <w:b w:val="0"/>
      <w:bCs w:val="0"/>
      <w:i w:val="0"/>
      <w:iCs w:val="0"/>
      <w:strike w:val="0"/>
      <w:dstrike w:val="0"/>
      <w:color w:val="0000FF"/>
      <w:sz w:val="18"/>
      <w:szCs w:val="18"/>
      <w:u w:val="none"/>
    </w:rPr>
  </w:style>
  <w:style w:type="character" w:customStyle="1" w:styleId="apple-converted-space">
    <w:name w:val="apple-converted-space"/>
    <w:qFormat/>
  </w:style>
  <w:style w:type="character" w:customStyle="1" w:styleId="a4">
    <w:name w:val="Символ нумерации"/>
    <w:qFormat/>
  </w:style>
  <w:style w:type="character" w:customStyle="1" w:styleId="HTML">
    <w:name w:val="Стандартный HTML Знак"/>
    <w:qFormat/>
    <w:rPr>
      <w:rFonts w:ascii="Arial Unicode MS" w:eastAsia="Arial Unicode MS" w:hAnsi="Arial Unicode MS" w:cs="Arial Unicode MS"/>
    </w:rPr>
  </w:style>
  <w:style w:type="character" w:customStyle="1" w:styleId="fill">
    <w:name w:val="fill"/>
    <w:qFormat/>
  </w:style>
  <w:style w:type="character" w:customStyle="1" w:styleId="sfwc">
    <w:name w:val="sfwc"/>
    <w:qFormat/>
  </w:style>
  <w:style w:type="character" w:customStyle="1" w:styleId="s1">
    <w:name w:val="s1"/>
    <w:qFormat/>
  </w:style>
  <w:style w:type="character" w:customStyle="1" w:styleId="s3">
    <w:name w:val="s3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ind w:right="-625"/>
      <w:jc w:val="both"/>
    </w:pPr>
    <w:rPr>
      <w:sz w:val="22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qFormat/>
    <w:pPr>
      <w:ind w:right="-365"/>
      <w:jc w:val="both"/>
    </w:pPr>
    <w:rPr>
      <w:bCs/>
      <w:sz w:val="22"/>
    </w:rPr>
  </w:style>
  <w:style w:type="paragraph" w:customStyle="1" w:styleId="210">
    <w:name w:val="Основной текст 21"/>
    <w:basedOn w:val="a"/>
    <w:qFormat/>
    <w:pPr>
      <w:ind w:right="-625"/>
      <w:jc w:val="both"/>
    </w:pPr>
    <w:rPr>
      <w:i/>
      <w:sz w:val="22"/>
      <w:szCs w:val="20"/>
    </w:rPr>
  </w:style>
  <w:style w:type="paragraph" w:customStyle="1" w:styleId="211">
    <w:name w:val="Основной текст с отступом 21"/>
    <w:basedOn w:val="a"/>
    <w:qFormat/>
    <w:pPr>
      <w:ind w:firstLine="709"/>
      <w:jc w:val="both"/>
    </w:pPr>
    <w:rPr>
      <w:szCs w:val="20"/>
    </w:rPr>
  </w:style>
  <w:style w:type="paragraph" w:customStyle="1" w:styleId="212">
    <w:name w:val="Список 21"/>
    <w:basedOn w:val="a"/>
    <w:qFormat/>
    <w:pPr>
      <w:widowControl w:val="0"/>
      <w:ind w:left="566" w:hanging="283"/>
    </w:pPr>
    <w:rPr>
      <w:sz w:val="20"/>
      <w:szCs w:val="20"/>
    </w:rPr>
  </w:style>
  <w:style w:type="paragraph" w:customStyle="1" w:styleId="13">
    <w:name w:val="Цитата1"/>
    <w:basedOn w:val="a"/>
    <w:qFormat/>
    <w:pPr>
      <w:widowControl w:val="0"/>
      <w:ind w:left="-851" w:right="-766"/>
      <w:jc w:val="both"/>
    </w:pPr>
    <w:rPr>
      <w:szCs w:val="20"/>
      <w:lang w:val="en-US"/>
    </w:rPr>
  </w:style>
  <w:style w:type="paragraph" w:customStyle="1" w:styleId="51">
    <w:name w:val="Список 51"/>
    <w:basedOn w:val="a"/>
    <w:qFormat/>
    <w:pPr>
      <w:widowControl w:val="0"/>
      <w:ind w:left="1415" w:hanging="283"/>
    </w:pPr>
    <w:rPr>
      <w:sz w:val="20"/>
      <w:szCs w:val="20"/>
    </w:rPr>
  </w:style>
  <w:style w:type="paragraph" w:customStyle="1" w:styleId="41">
    <w:name w:val="Список 41"/>
    <w:basedOn w:val="a"/>
    <w:qFormat/>
    <w:pPr>
      <w:widowControl w:val="0"/>
      <w:ind w:left="1132" w:hanging="283"/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ody Text Indent"/>
    <w:basedOn w:val="a"/>
    <w:pPr>
      <w:ind w:right="-365" w:firstLine="425"/>
      <w:jc w:val="both"/>
    </w:pPr>
    <w:rPr>
      <w:sz w:val="22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  <w:rPr>
      <w:rFonts w:ascii="Times New Roman;Times New Roman" w:eastAsia="Arial" w:hAnsi="Times New Roman;Times New Roman" w:cs="Times New Roman;Times New Roman"/>
      <w:sz w:val="24"/>
      <w:szCs w:val="20"/>
      <w:lang w:bidi="ar-SA"/>
    </w:rPr>
  </w:style>
  <w:style w:type="paragraph" w:customStyle="1" w:styleId="ae">
    <w:name w:val="Название"/>
    <w:basedOn w:val="a"/>
    <w:next w:val="af"/>
    <w:qFormat/>
    <w:pPr>
      <w:jc w:val="center"/>
    </w:pPr>
    <w:rPr>
      <w:b/>
      <w:sz w:val="28"/>
      <w:szCs w:val="20"/>
    </w:rPr>
  </w:style>
  <w:style w:type="paragraph" w:styleId="af">
    <w:name w:val="Subtitle"/>
    <w:basedOn w:val="a"/>
    <w:next w:val="a7"/>
    <w:qFormat/>
    <w:pPr>
      <w:jc w:val="center"/>
    </w:pPr>
    <w:rPr>
      <w:b/>
      <w:sz w:val="20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7"/>
    <w:qFormat/>
  </w:style>
  <w:style w:type="paragraph" w:customStyle="1" w:styleId="p2">
    <w:name w:val="p2"/>
    <w:basedOn w:val="a"/>
    <w:qFormat/>
    <w:pPr>
      <w:suppressAutoHyphens w:val="0"/>
      <w:spacing w:before="280" w:after="280"/>
    </w:pPr>
  </w:style>
  <w:style w:type="paragraph" w:customStyle="1" w:styleId="p3">
    <w:name w:val="p3"/>
    <w:basedOn w:val="a"/>
    <w:qFormat/>
    <w:pPr>
      <w:suppressAutoHyphens w:val="0"/>
      <w:spacing w:before="280" w:after="280"/>
    </w:pPr>
  </w:style>
  <w:style w:type="paragraph" w:customStyle="1" w:styleId="15">
    <w:name w:val="Без интервала1"/>
    <w:qFormat/>
    <w:pPr>
      <w:jc w:val="both"/>
    </w:pPr>
    <w:rPr>
      <w:rFonts w:ascii="Times New Roman;Times New Roman" w:eastAsia="Times New Roman;Times New Roman" w:hAnsi="Times New Roman;Times New Roman" w:cs="Times New Roman;Times New Roman"/>
      <w:sz w:val="24"/>
      <w:szCs w:val="22"/>
      <w:lang w:val="ru-RU" w:bidi="ar-SA"/>
    </w:rPr>
  </w:style>
  <w:style w:type="paragraph" w:styleId="af3">
    <w:name w:val="Normal (Web)"/>
    <w:basedOn w:val="a"/>
    <w:qFormat/>
    <w:pPr>
      <w:suppressAutoHyphens w:val="0"/>
      <w:spacing w:before="280" w:after="280"/>
    </w:pPr>
  </w:style>
  <w:style w:type="paragraph" w:styleId="af4">
    <w:name w:val="No Spacing"/>
    <w:qFormat/>
    <w:rPr>
      <w:rFonts w:ascii="Geneva CY;Courier New" w:eastAsia="Geneva CY;Courier New" w:hAnsi="Geneva CY;Courier New" w:cs="Geneva CY;Courier New"/>
      <w:sz w:val="24"/>
      <w:szCs w:val="20"/>
      <w:lang w:bidi="ar-SA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5">
    <w:name w:val="List Paragraph"/>
    <w:basedOn w:val="a"/>
    <w:uiPriority w:val="34"/>
    <w:qFormat/>
    <w:rsid w:val="0083020D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b-mesher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3095</Words>
  <Characters>17642</Characters>
  <Application>Microsoft Office Word</Application>
  <DocSecurity>0</DocSecurity>
  <Lines>147</Lines>
  <Paragraphs>41</Paragraphs>
  <ScaleCrop>false</ScaleCrop>
  <Company>diakov.net</Company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fatenkv</dc:creator>
  <cp:keywords/>
  <dc:description/>
  <cp:lastModifiedBy>Евгений Самохин</cp:lastModifiedBy>
  <cp:revision>120</cp:revision>
  <cp:lastPrinted>2018-05-21T11:13:00Z</cp:lastPrinted>
  <dcterms:created xsi:type="dcterms:W3CDTF">2018-05-22T13:41:00Z</dcterms:created>
  <dcterms:modified xsi:type="dcterms:W3CDTF">2020-04-20T09:42:00Z</dcterms:modified>
  <dc:language>en-US</dc:language>
</cp:coreProperties>
</file>